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7C404" w14:textId="77777777" w:rsidR="001E278A" w:rsidRPr="00DD75C5" w:rsidRDefault="00E00D67" w:rsidP="00FC4B01">
      <w:pPr>
        <w:jc w:val="center"/>
        <w:rPr>
          <w:rFonts w:ascii="Arial" w:hAnsi="Arial" w:cs="Arial"/>
          <w:b/>
          <w:bCs/>
          <w:i/>
          <w:iCs/>
          <w:sz w:val="23"/>
          <w:szCs w:val="23"/>
        </w:rPr>
      </w:pPr>
      <w:r w:rsidRPr="00DD75C5">
        <w:rPr>
          <w:rFonts w:ascii="Arial" w:hAnsi="Arial" w:cs="Arial"/>
          <w:b/>
          <w:bCs/>
          <w:i/>
          <w:iCs/>
          <w:sz w:val="23"/>
          <w:szCs w:val="23"/>
        </w:rPr>
        <w:t>&lt;On the letterhead of Shareholder&gt;</w:t>
      </w:r>
    </w:p>
    <w:p w14:paraId="539792B0" w14:textId="77777777" w:rsidR="00E00D67" w:rsidRPr="00DD75C5" w:rsidRDefault="00E00D67">
      <w:pPr>
        <w:jc w:val="both"/>
        <w:rPr>
          <w:rFonts w:ascii="Arial" w:hAnsi="Arial" w:cs="Arial"/>
          <w:b/>
          <w:bCs/>
          <w:i/>
          <w:iCs/>
          <w:sz w:val="23"/>
          <w:szCs w:val="23"/>
        </w:rPr>
      </w:pPr>
      <w:r w:rsidRPr="00DD75C5">
        <w:rPr>
          <w:rFonts w:ascii="Arial" w:hAnsi="Arial" w:cs="Arial"/>
          <w:noProof/>
          <w:sz w:val="23"/>
          <w:szCs w:val="23"/>
          <w:lang w:eastAsia="en-IN"/>
        </w:rPr>
        <mc:AlternateContent>
          <mc:Choice Requires="wps">
            <w:drawing>
              <wp:anchor distT="0" distB="0" distL="114300" distR="114300" simplePos="0" relativeHeight="251659264" behindDoc="0" locked="0" layoutInCell="1" allowOverlap="1" wp14:anchorId="419FFD54" wp14:editId="31C64E44">
                <wp:simplePos x="0" y="0"/>
                <wp:positionH relativeFrom="column">
                  <wp:posOffset>447675</wp:posOffset>
                </wp:positionH>
                <wp:positionV relativeFrom="paragraph">
                  <wp:posOffset>213360</wp:posOffset>
                </wp:positionV>
                <wp:extent cx="1190625" cy="190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190625" cy="190500"/>
                        </a:xfrm>
                        <a:prstGeom prst="rect">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B2EFF3" id="Rectangle 1" o:spid="_x0000_s1026" style="position:absolute;margin-left:35.25pt;margin-top:16.8pt;width:93.75pt;height: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" fillcolor="#bdd6ee [1300]" strokecolor="#bdd6ee [1300]" strokeweight="1pt"/>
            </w:pict>
          </mc:Fallback>
        </mc:AlternateContent>
      </w:r>
    </w:p>
    <w:p w14:paraId="78E33D7B" w14:textId="77777777" w:rsidR="00E00D67" w:rsidRPr="00DD75C5" w:rsidRDefault="00E00D67">
      <w:pPr>
        <w:autoSpaceDE w:val="0"/>
        <w:autoSpaceDN w:val="0"/>
        <w:adjustRightInd w:val="0"/>
        <w:spacing w:after="0" w:line="240" w:lineRule="auto"/>
        <w:jc w:val="both"/>
        <w:rPr>
          <w:rFonts w:ascii="Arial" w:hAnsi="Arial" w:cs="Arial"/>
          <w:sz w:val="23"/>
          <w:szCs w:val="23"/>
        </w:rPr>
      </w:pPr>
      <w:r w:rsidRPr="00DD75C5">
        <w:rPr>
          <w:rFonts w:ascii="Arial" w:hAnsi="Arial" w:cs="Arial"/>
          <w:sz w:val="23"/>
          <w:szCs w:val="23"/>
        </w:rPr>
        <w:t xml:space="preserve">Date:       </w:t>
      </w:r>
    </w:p>
    <w:p w14:paraId="40BA85D4" w14:textId="77777777" w:rsidR="00E00D67" w:rsidRPr="00DD75C5" w:rsidRDefault="00E00D67">
      <w:pPr>
        <w:autoSpaceDE w:val="0"/>
        <w:autoSpaceDN w:val="0"/>
        <w:adjustRightInd w:val="0"/>
        <w:spacing w:after="0" w:line="240" w:lineRule="auto"/>
        <w:jc w:val="both"/>
        <w:rPr>
          <w:rFonts w:ascii="Arial" w:hAnsi="Arial" w:cs="Arial"/>
          <w:sz w:val="23"/>
          <w:szCs w:val="23"/>
        </w:rPr>
      </w:pPr>
    </w:p>
    <w:p w14:paraId="4EACF074" w14:textId="77777777" w:rsidR="00E00D67" w:rsidRPr="00DD75C5" w:rsidRDefault="00E00D67">
      <w:pPr>
        <w:autoSpaceDE w:val="0"/>
        <w:autoSpaceDN w:val="0"/>
        <w:adjustRightInd w:val="0"/>
        <w:spacing w:after="0" w:line="240" w:lineRule="auto"/>
        <w:jc w:val="both"/>
        <w:rPr>
          <w:rFonts w:ascii="Arial" w:hAnsi="Arial" w:cs="Arial"/>
          <w:sz w:val="23"/>
          <w:szCs w:val="23"/>
        </w:rPr>
      </w:pPr>
      <w:r w:rsidRPr="00DD75C5">
        <w:rPr>
          <w:rFonts w:ascii="Arial" w:hAnsi="Arial" w:cs="Arial"/>
          <w:sz w:val="23"/>
          <w:szCs w:val="23"/>
        </w:rPr>
        <w:t>To</w:t>
      </w:r>
    </w:p>
    <w:p w14:paraId="5B917532" w14:textId="77777777" w:rsidR="00E00D67" w:rsidRPr="00DD75C5" w:rsidRDefault="00E00D67">
      <w:pPr>
        <w:autoSpaceDE w:val="0"/>
        <w:autoSpaceDN w:val="0"/>
        <w:adjustRightInd w:val="0"/>
        <w:spacing w:after="0" w:line="240" w:lineRule="auto"/>
        <w:jc w:val="both"/>
        <w:rPr>
          <w:rFonts w:ascii="Arial" w:hAnsi="Arial" w:cs="Arial"/>
          <w:sz w:val="23"/>
          <w:szCs w:val="23"/>
        </w:rPr>
      </w:pPr>
      <w:r w:rsidRPr="00DD75C5">
        <w:rPr>
          <w:rFonts w:ascii="Arial" w:hAnsi="Arial" w:cs="Arial"/>
          <w:sz w:val="23"/>
          <w:szCs w:val="23"/>
        </w:rPr>
        <w:t>HDFC Bank Limited,</w:t>
      </w:r>
    </w:p>
    <w:p w14:paraId="7649DDF2" w14:textId="77777777" w:rsidR="00E00D67" w:rsidRPr="00DD75C5" w:rsidRDefault="00E00D67">
      <w:pPr>
        <w:autoSpaceDE w:val="0"/>
        <w:autoSpaceDN w:val="0"/>
        <w:adjustRightInd w:val="0"/>
        <w:spacing w:after="0" w:line="240" w:lineRule="auto"/>
        <w:jc w:val="both"/>
        <w:rPr>
          <w:rFonts w:ascii="Arial" w:hAnsi="Arial" w:cs="Arial"/>
          <w:color w:val="222222"/>
          <w:sz w:val="23"/>
          <w:szCs w:val="23"/>
          <w:shd w:val="clear" w:color="auto" w:fill="FFFFFF"/>
        </w:rPr>
      </w:pPr>
      <w:r w:rsidRPr="00DD75C5">
        <w:rPr>
          <w:rFonts w:ascii="Arial" w:hAnsi="Arial" w:cs="Arial"/>
          <w:color w:val="222222"/>
          <w:sz w:val="23"/>
          <w:szCs w:val="23"/>
          <w:shd w:val="clear" w:color="auto" w:fill="FFFFFF"/>
        </w:rPr>
        <w:t xml:space="preserve">Bank House, </w:t>
      </w:r>
    </w:p>
    <w:p w14:paraId="0AD48481" w14:textId="77777777" w:rsidR="00E00D67" w:rsidRPr="00DD75C5" w:rsidRDefault="00E00D67">
      <w:pPr>
        <w:autoSpaceDE w:val="0"/>
        <w:autoSpaceDN w:val="0"/>
        <w:adjustRightInd w:val="0"/>
        <w:spacing w:after="0" w:line="240" w:lineRule="auto"/>
        <w:jc w:val="both"/>
        <w:rPr>
          <w:rFonts w:ascii="Arial" w:hAnsi="Arial" w:cs="Arial"/>
          <w:color w:val="222222"/>
          <w:sz w:val="23"/>
          <w:szCs w:val="23"/>
          <w:shd w:val="clear" w:color="auto" w:fill="FFFFFF"/>
        </w:rPr>
      </w:pPr>
      <w:r w:rsidRPr="00DD75C5">
        <w:rPr>
          <w:rFonts w:ascii="Arial" w:hAnsi="Arial" w:cs="Arial"/>
          <w:color w:val="222222"/>
          <w:sz w:val="23"/>
          <w:szCs w:val="23"/>
          <w:shd w:val="clear" w:color="auto" w:fill="FFFFFF"/>
        </w:rPr>
        <w:t xml:space="preserve">Dr Annie Besant Rd, </w:t>
      </w:r>
    </w:p>
    <w:p w14:paraId="15EBF872" w14:textId="77777777" w:rsidR="00E00D67" w:rsidRPr="00DD75C5" w:rsidRDefault="00E00D67">
      <w:pPr>
        <w:autoSpaceDE w:val="0"/>
        <w:autoSpaceDN w:val="0"/>
        <w:adjustRightInd w:val="0"/>
        <w:spacing w:after="0" w:line="240" w:lineRule="auto"/>
        <w:jc w:val="both"/>
        <w:rPr>
          <w:rFonts w:ascii="Arial" w:hAnsi="Arial" w:cs="Arial"/>
          <w:color w:val="222222"/>
          <w:sz w:val="23"/>
          <w:szCs w:val="23"/>
          <w:shd w:val="clear" w:color="auto" w:fill="FFFFFF"/>
        </w:rPr>
      </w:pPr>
      <w:r w:rsidRPr="00DD75C5">
        <w:rPr>
          <w:rFonts w:ascii="Arial" w:hAnsi="Arial" w:cs="Arial"/>
          <w:color w:val="222222"/>
          <w:sz w:val="23"/>
          <w:szCs w:val="23"/>
          <w:shd w:val="clear" w:color="auto" w:fill="FFFFFF"/>
        </w:rPr>
        <w:t xml:space="preserve">Shiv Sagar Estate, Worli, </w:t>
      </w:r>
    </w:p>
    <w:p w14:paraId="18A6EE01" w14:textId="77777777" w:rsidR="00E00D67" w:rsidRPr="00DD75C5" w:rsidRDefault="00E00D67">
      <w:pPr>
        <w:autoSpaceDE w:val="0"/>
        <w:autoSpaceDN w:val="0"/>
        <w:adjustRightInd w:val="0"/>
        <w:spacing w:after="0" w:line="240" w:lineRule="auto"/>
        <w:jc w:val="both"/>
        <w:rPr>
          <w:rFonts w:ascii="Arial" w:hAnsi="Arial" w:cs="Arial"/>
          <w:sz w:val="23"/>
          <w:szCs w:val="23"/>
        </w:rPr>
      </w:pPr>
      <w:r w:rsidRPr="00DD75C5">
        <w:rPr>
          <w:rFonts w:ascii="Arial" w:hAnsi="Arial" w:cs="Arial"/>
          <w:color w:val="222222"/>
          <w:sz w:val="23"/>
          <w:szCs w:val="23"/>
          <w:shd w:val="clear" w:color="auto" w:fill="FFFFFF"/>
        </w:rPr>
        <w:t>Mumbai, Maharashtra 400018</w:t>
      </w:r>
      <w:r w:rsidRPr="00DD75C5">
        <w:rPr>
          <w:rFonts w:ascii="Arial" w:hAnsi="Arial" w:cs="Arial"/>
          <w:sz w:val="23"/>
          <w:szCs w:val="23"/>
        </w:rPr>
        <w:t>.</w:t>
      </w:r>
    </w:p>
    <w:p w14:paraId="570565DE" w14:textId="77777777" w:rsidR="00E00D67" w:rsidRPr="00DD75C5" w:rsidRDefault="00E00D67">
      <w:pPr>
        <w:autoSpaceDE w:val="0"/>
        <w:autoSpaceDN w:val="0"/>
        <w:adjustRightInd w:val="0"/>
        <w:spacing w:after="0" w:line="240" w:lineRule="auto"/>
        <w:jc w:val="both"/>
        <w:rPr>
          <w:rFonts w:ascii="Arial" w:hAnsi="Arial" w:cs="Arial"/>
          <w:sz w:val="23"/>
          <w:szCs w:val="23"/>
        </w:rPr>
      </w:pPr>
    </w:p>
    <w:p w14:paraId="0521D6C2" w14:textId="77777777" w:rsidR="00E00D67" w:rsidRPr="00DD75C5" w:rsidRDefault="00E00D67">
      <w:pPr>
        <w:autoSpaceDE w:val="0"/>
        <w:autoSpaceDN w:val="0"/>
        <w:adjustRightInd w:val="0"/>
        <w:spacing w:after="0" w:line="240" w:lineRule="auto"/>
        <w:jc w:val="both"/>
        <w:rPr>
          <w:rFonts w:ascii="Arial" w:hAnsi="Arial" w:cs="Arial"/>
          <w:sz w:val="23"/>
          <w:szCs w:val="23"/>
        </w:rPr>
      </w:pPr>
    </w:p>
    <w:p w14:paraId="7E389389" w14:textId="77777777" w:rsidR="00E00D67" w:rsidRPr="00DD75C5" w:rsidRDefault="00E00D67">
      <w:pPr>
        <w:autoSpaceDE w:val="0"/>
        <w:autoSpaceDN w:val="0"/>
        <w:adjustRightInd w:val="0"/>
        <w:spacing w:after="0" w:line="240" w:lineRule="auto"/>
        <w:jc w:val="both"/>
        <w:rPr>
          <w:rFonts w:ascii="Arial" w:hAnsi="Arial" w:cs="Arial"/>
          <w:sz w:val="23"/>
          <w:szCs w:val="23"/>
        </w:rPr>
      </w:pPr>
      <w:r w:rsidRPr="00DD75C5">
        <w:rPr>
          <w:rFonts w:ascii="Arial" w:hAnsi="Arial" w:cs="Arial"/>
          <w:sz w:val="23"/>
          <w:szCs w:val="23"/>
        </w:rPr>
        <w:t>Dear Sir,</w:t>
      </w:r>
    </w:p>
    <w:p w14:paraId="5B80DE69" w14:textId="77777777" w:rsidR="00DD75C5" w:rsidRPr="00DD75C5" w:rsidRDefault="00DD75C5">
      <w:pPr>
        <w:autoSpaceDE w:val="0"/>
        <w:autoSpaceDN w:val="0"/>
        <w:adjustRightInd w:val="0"/>
        <w:spacing w:after="0" w:line="240" w:lineRule="auto"/>
        <w:jc w:val="both"/>
        <w:rPr>
          <w:rFonts w:ascii="Arial" w:hAnsi="Arial" w:cs="Arial"/>
          <w:sz w:val="23"/>
          <w:szCs w:val="23"/>
        </w:rPr>
      </w:pPr>
    </w:p>
    <w:p w14:paraId="79E154DB" w14:textId="1BDB3568" w:rsidR="00E00D67" w:rsidRPr="00DD75C5" w:rsidRDefault="00E00D67">
      <w:pPr>
        <w:autoSpaceDE w:val="0"/>
        <w:autoSpaceDN w:val="0"/>
        <w:adjustRightInd w:val="0"/>
        <w:spacing w:after="0" w:line="240" w:lineRule="auto"/>
        <w:jc w:val="both"/>
        <w:rPr>
          <w:rFonts w:ascii="Arial" w:hAnsi="Arial" w:cs="Arial"/>
          <w:b/>
          <w:sz w:val="23"/>
          <w:szCs w:val="23"/>
          <w:u w:val="single"/>
        </w:rPr>
      </w:pPr>
      <w:r w:rsidRPr="00DD75C5">
        <w:rPr>
          <w:rFonts w:ascii="Arial" w:hAnsi="Arial" w:cs="Arial"/>
          <w:b/>
          <w:sz w:val="23"/>
          <w:szCs w:val="23"/>
          <w:u w:val="single"/>
        </w:rPr>
        <w:t>Re: Declaration for Indian income-tax purpose in relation to dividend declared on shares</w:t>
      </w:r>
      <w:r w:rsidR="00150B25">
        <w:rPr>
          <w:rFonts w:ascii="Arial" w:hAnsi="Arial" w:cs="Arial"/>
          <w:b/>
          <w:sz w:val="23"/>
          <w:szCs w:val="23"/>
          <w:u w:val="single"/>
        </w:rPr>
        <w:t xml:space="preserve"> for Tax Year 2026-27</w:t>
      </w:r>
    </w:p>
    <w:p w14:paraId="54815948" w14:textId="77777777" w:rsidR="00E00D67" w:rsidRPr="00DD75C5" w:rsidRDefault="00E00D67">
      <w:pPr>
        <w:autoSpaceDE w:val="0"/>
        <w:autoSpaceDN w:val="0"/>
        <w:adjustRightInd w:val="0"/>
        <w:spacing w:after="0" w:line="240" w:lineRule="auto"/>
        <w:jc w:val="both"/>
        <w:rPr>
          <w:rFonts w:ascii="Arial" w:hAnsi="Arial" w:cs="Arial"/>
          <w:sz w:val="23"/>
          <w:szCs w:val="23"/>
        </w:rPr>
      </w:pPr>
    </w:p>
    <w:p w14:paraId="014B0596" w14:textId="77777777" w:rsidR="00E00D67" w:rsidRPr="00DD75C5" w:rsidRDefault="00E00D67">
      <w:pPr>
        <w:autoSpaceDE w:val="0"/>
        <w:autoSpaceDN w:val="0"/>
        <w:adjustRightInd w:val="0"/>
        <w:spacing w:after="0" w:line="240" w:lineRule="auto"/>
        <w:jc w:val="both"/>
        <w:rPr>
          <w:rFonts w:ascii="Arial" w:hAnsi="Arial" w:cs="Arial"/>
          <w:sz w:val="23"/>
          <w:szCs w:val="23"/>
        </w:rPr>
      </w:pPr>
      <w:r w:rsidRPr="00DD75C5">
        <w:rPr>
          <w:rFonts w:ascii="Arial" w:hAnsi="Arial" w:cs="Arial"/>
          <w:sz w:val="23"/>
          <w:szCs w:val="23"/>
        </w:rPr>
        <w:t>We hereby confirm the following:</w:t>
      </w:r>
    </w:p>
    <w:p w14:paraId="36220A95" w14:textId="77777777" w:rsidR="00E00D67" w:rsidRPr="00DD75C5" w:rsidRDefault="00E00D67">
      <w:pPr>
        <w:autoSpaceDE w:val="0"/>
        <w:autoSpaceDN w:val="0"/>
        <w:adjustRightInd w:val="0"/>
        <w:spacing w:after="0" w:line="240" w:lineRule="auto"/>
        <w:jc w:val="both"/>
        <w:rPr>
          <w:rFonts w:ascii="Arial" w:hAnsi="Arial" w:cs="Arial"/>
          <w:sz w:val="23"/>
          <w:szCs w:val="23"/>
        </w:rPr>
      </w:pPr>
    </w:p>
    <w:p w14:paraId="52FCCDB8" w14:textId="77777777" w:rsidR="00E00D67" w:rsidRDefault="00E00D67">
      <w:pPr>
        <w:pStyle w:val="ListParagraph"/>
        <w:numPr>
          <w:ilvl w:val="0"/>
          <w:numId w:val="1"/>
        </w:numPr>
        <w:autoSpaceDE w:val="0"/>
        <w:autoSpaceDN w:val="0"/>
        <w:adjustRightInd w:val="0"/>
        <w:spacing w:after="0" w:line="240" w:lineRule="auto"/>
        <w:ind w:left="426" w:hanging="426"/>
        <w:jc w:val="both"/>
        <w:rPr>
          <w:rFonts w:ascii="Arial" w:hAnsi="Arial" w:cs="Arial"/>
          <w:sz w:val="23"/>
          <w:szCs w:val="23"/>
        </w:rPr>
      </w:pPr>
      <w:r w:rsidRPr="0016087C">
        <w:rPr>
          <w:rFonts w:ascii="Arial" w:hAnsi="Arial" w:cs="Arial"/>
          <w:sz w:val="23"/>
          <w:szCs w:val="23"/>
          <w:highlight w:val="green"/>
        </w:rPr>
        <w:t>[Shareholder’s Name]</w:t>
      </w:r>
      <w:r w:rsidRPr="00DD75C5">
        <w:rPr>
          <w:rFonts w:ascii="Arial" w:hAnsi="Arial" w:cs="Arial"/>
          <w:sz w:val="23"/>
          <w:szCs w:val="23"/>
        </w:rPr>
        <w:t xml:space="preserve"> is incorporated as a </w:t>
      </w:r>
      <w:r w:rsidRPr="0016087C">
        <w:rPr>
          <w:rFonts w:ascii="Arial" w:hAnsi="Arial" w:cs="Arial"/>
          <w:sz w:val="23"/>
          <w:szCs w:val="23"/>
          <w:highlight w:val="green"/>
        </w:rPr>
        <w:t>[Entity form</w:t>
      </w:r>
      <w:r w:rsidRPr="00DD75C5">
        <w:rPr>
          <w:rFonts w:ascii="Arial" w:hAnsi="Arial" w:cs="Arial"/>
          <w:sz w:val="23"/>
          <w:szCs w:val="23"/>
        </w:rPr>
        <w:t>] in and under the laws of</w:t>
      </w:r>
      <w:r w:rsidR="00DD75C5" w:rsidRPr="00DD75C5">
        <w:rPr>
          <w:rFonts w:ascii="Arial" w:hAnsi="Arial" w:cs="Arial"/>
          <w:sz w:val="23"/>
          <w:szCs w:val="23"/>
        </w:rPr>
        <w:t xml:space="preserve"> </w:t>
      </w:r>
      <w:r w:rsidRPr="0016087C">
        <w:rPr>
          <w:rFonts w:ascii="Arial" w:hAnsi="Arial" w:cs="Arial"/>
          <w:sz w:val="23"/>
          <w:szCs w:val="23"/>
          <w:highlight w:val="green"/>
        </w:rPr>
        <w:t>[Country Name]</w:t>
      </w:r>
      <w:r w:rsidRPr="00DD75C5">
        <w:rPr>
          <w:rFonts w:ascii="Arial" w:hAnsi="Arial" w:cs="Arial"/>
          <w:sz w:val="23"/>
          <w:szCs w:val="23"/>
        </w:rPr>
        <w:t xml:space="preserve"> with its registered office at [</w:t>
      </w:r>
      <w:r w:rsidRPr="0016087C">
        <w:rPr>
          <w:rFonts w:ascii="Arial" w:hAnsi="Arial" w:cs="Arial"/>
          <w:sz w:val="23"/>
          <w:szCs w:val="23"/>
          <w:highlight w:val="green"/>
        </w:rPr>
        <w:t>Entity Address</w:t>
      </w:r>
      <w:r w:rsidRPr="00DD75C5">
        <w:rPr>
          <w:rFonts w:ascii="Arial" w:hAnsi="Arial" w:cs="Arial"/>
          <w:sz w:val="23"/>
          <w:szCs w:val="23"/>
        </w:rPr>
        <w:t>]. The tax identification</w:t>
      </w:r>
      <w:r w:rsidR="00DD75C5" w:rsidRPr="00DD75C5">
        <w:rPr>
          <w:rFonts w:ascii="Arial" w:hAnsi="Arial" w:cs="Arial"/>
          <w:sz w:val="23"/>
          <w:szCs w:val="23"/>
        </w:rPr>
        <w:t xml:space="preserve"> </w:t>
      </w:r>
      <w:r w:rsidRPr="00DD75C5">
        <w:rPr>
          <w:rFonts w:ascii="Arial" w:hAnsi="Arial" w:cs="Arial"/>
          <w:sz w:val="23"/>
          <w:szCs w:val="23"/>
        </w:rPr>
        <w:t xml:space="preserve">number issued by the </w:t>
      </w:r>
      <w:r w:rsidRPr="0016087C">
        <w:rPr>
          <w:rFonts w:ascii="Arial" w:hAnsi="Arial" w:cs="Arial"/>
          <w:sz w:val="23"/>
          <w:szCs w:val="23"/>
          <w:highlight w:val="green"/>
        </w:rPr>
        <w:t>[Relevant Authority Name</w:t>
      </w:r>
      <w:r w:rsidRPr="00DD75C5">
        <w:rPr>
          <w:rFonts w:ascii="Arial" w:hAnsi="Arial" w:cs="Arial"/>
          <w:sz w:val="23"/>
          <w:szCs w:val="23"/>
        </w:rPr>
        <w:t xml:space="preserve">] of </w:t>
      </w:r>
      <w:r w:rsidRPr="0016087C">
        <w:rPr>
          <w:rFonts w:ascii="Arial" w:hAnsi="Arial" w:cs="Arial"/>
          <w:sz w:val="23"/>
          <w:szCs w:val="23"/>
          <w:highlight w:val="green"/>
        </w:rPr>
        <w:t>[Country Name]</w:t>
      </w:r>
      <w:r w:rsidRPr="00DD75C5">
        <w:rPr>
          <w:rFonts w:ascii="Arial" w:hAnsi="Arial" w:cs="Arial"/>
          <w:sz w:val="23"/>
          <w:szCs w:val="23"/>
        </w:rPr>
        <w:t xml:space="preserve"> is </w:t>
      </w:r>
      <w:r w:rsidRPr="0016087C">
        <w:rPr>
          <w:rFonts w:ascii="Arial" w:hAnsi="Arial" w:cs="Arial"/>
          <w:sz w:val="23"/>
          <w:szCs w:val="23"/>
          <w:highlight w:val="green"/>
        </w:rPr>
        <w:t>[Tax</w:t>
      </w:r>
      <w:r w:rsidR="00DD75C5" w:rsidRPr="0016087C">
        <w:rPr>
          <w:rFonts w:ascii="Arial" w:hAnsi="Arial" w:cs="Arial"/>
          <w:sz w:val="23"/>
          <w:szCs w:val="23"/>
          <w:highlight w:val="green"/>
        </w:rPr>
        <w:t xml:space="preserve"> </w:t>
      </w:r>
      <w:r w:rsidRPr="0016087C">
        <w:rPr>
          <w:rFonts w:ascii="Arial" w:hAnsi="Arial" w:cs="Arial"/>
          <w:sz w:val="23"/>
          <w:szCs w:val="23"/>
          <w:highlight w:val="green"/>
        </w:rPr>
        <w:t>Identification Number]</w:t>
      </w:r>
      <w:r w:rsidRPr="00DD75C5">
        <w:rPr>
          <w:rFonts w:ascii="Arial" w:hAnsi="Arial" w:cs="Arial"/>
          <w:sz w:val="23"/>
          <w:szCs w:val="23"/>
        </w:rPr>
        <w:t>.</w:t>
      </w:r>
      <w:r w:rsidR="00DD75C5" w:rsidRPr="00DD75C5">
        <w:rPr>
          <w:rFonts w:ascii="Arial" w:hAnsi="Arial" w:cs="Arial"/>
          <w:sz w:val="23"/>
          <w:szCs w:val="23"/>
        </w:rPr>
        <w:t xml:space="preserve"> </w:t>
      </w:r>
      <w:r w:rsidRPr="0016087C">
        <w:rPr>
          <w:rFonts w:ascii="Arial" w:hAnsi="Arial" w:cs="Arial"/>
          <w:sz w:val="23"/>
          <w:szCs w:val="23"/>
          <w:highlight w:val="green"/>
        </w:rPr>
        <w:t>[Entity Name]</w:t>
      </w:r>
      <w:r w:rsidRPr="00DD75C5">
        <w:rPr>
          <w:rFonts w:ascii="Arial" w:hAnsi="Arial" w:cs="Arial"/>
          <w:sz w:val="23"/>
          <w:szCs w:val="23"/>
        </w:rPr>
        <w:t xml:space="preserve"> is a tax resident </w:t>
      </w:r>
      <w:r w:rsidRPr="0016087C">
        <w:rPr>
          <w:rFonts w:ascii="Arial" w:hAnsi="Arial" w:cs="Arial"/>
          <w:sz w:val="23"/>
          <w:szCs w:val="23"/>
          <w:highlight w:val="green"/>
        </w:rPr>
        <w:t>of [Country Name]</w:t>
      </w:r>
      <w:r w:rsidRPr="00DD75C5">
        <w:rPr>
          <w:rFonts w:ascii="Arial" w:hAnsi="Arial" w:cs="Arial"/>
          <w:sz w:val="23"/>
          <w:szCs w:val="23"/>
        </w:rPr>
        <w:t xml:space="preserve"> in terms of Article </w:t>
      </w:r>
      <w:r w:rsidRPr="0016087C">
        <w:rPr>
          <w:rFonts w:ascii="Arial" w:hAnsi="Arial" w:cs="Arial"/>
          <w:sz w:val="23"/>
          <w:szCs w:val="23"/>
          <w:highlight w:val="green"/>
        </w:rPr>
        <w:t>[Number]</w:t>
      </w:r>
      <w:r w:rsidRPr="00DD75C5">
        <w:rPr>
          <w:rFonts w:ascii="Arial" w:hAnsi="Arial" w:cs="Arial"/>
          <w:sz w:val="23"/>
          <w:szCs w:val="23"/>
        </w:rPr>
        <w:t xml:space="preserve"> of the</w:t>
      </w:r>
      <w:r w:rsidR="00DD75C5" w:rsidRPr="00DD75C5">
        <w:rPr>
          <w:rFonts w:ascii="Arial" w:hAnsi="Arial" w:cs="Arial"/>
          <w:sz w:val="23"/>
          <w:szCs w:val="23"/>
        </w:rPr>
        <w:t xml:space="preserve"> </w:t>
      </w:r>
      <w:r w:rsidRPr="00DD75C5">
        <w:rPr>
          <w:rFonts w:ascii="Arial" w:hAnsi="Arial" w:cs="Arial"/>
          <w:sz w:val="23"/>
          <w:szCs w:val="23"/>
        </w:rPr>
        <w:t xml:space="preserve">Double Tax Avoidance Agreement entered between the Government of </w:t>
      </w:r>
      <w:r w:rsidRPr="0016087C">
        <w:rPr>
          <w:rFonts w:ascii="Arial" w:hAnsi="Arial" w:cs="Arial"/>
          <w:sz w:val="23"/>
          <w:szCs w:val="23"/>
          <w:highlight w:val="green"/>
        </w:rPr>
        <w:t>[Country Name</w:t>
      </w:r>
      <w:r w:rsidRPr="00DD75C5">
        <w:rPr>
          <w:rFonts w:ascii="Arial" w:hAnsi="Arial" w:cs="Arial"/>
          <w:sz w:val="23"/>
          <w:szCs w:val="23"/>
        </w:rPr>
        <w:t>]</w:t>
      </w:r>
      <w:r w:rsidR="00DD75C5" w:rsidRPr="00DD75C5">
        <w:rPr>
          <w:rFonts w:ascii="Arial" w:hAnsi="Arial" w:cs="Arial"/>
          <w:sz w:val="23"/>
          <w:szCs w:val="23"/>
        </w:rPr>
        <w:t xml:space="preserve"> </w:t>
      </w:r>
      <w:r w:rsidRPr="00DD75C5">
        <w:rPr>
          <w:rFonts w:ascii="Arial" w:hAnsi="Arial" w:cs="Arial"/>
          <w:sz w:val="23"/>
          <w:szCs w:val="23"/>
        </w:rPr>
        <w:t>and the Government of India ('Tax Treaty').</w:t>
      </w:r>
    </w:p>
    <w:p w14:paraId="476CFE1C" w14:textId="77777777" w:rsidR="003B4593" w:rsidRDefault="003B4593" w:rsidP="003B4593">
      <w:pPr>
        <w:pStyle w:val="ListParagraph"/>
        <w:autoSpaceDE w:val="0"/>
        <w:autoSpaceDN w:val="0"/>
        <w:adjustRightInd w:val="0"/>
        <w:spacing w:after="0" w:line="240" w:lineRule="auto"/>
        <w:ind w:left="426"/>
        <w:jc w:val="both"/>
        <w:rPr>
          <w:rFonts w:ascii="Arial" w:hAnsi="Arial" w:cs="Arial"/>
          <w:sz w:val="23"/>
          <w:szCs w:val="23"/>
        </w:rPr>
      </w:pPr>
    </w:p>
    <w:p w14:paraId="0622EEA3" w14:textId="77777777" w:rsidR="00E00D67" w:rsidRPr="00DD75C5" w:rsidRDefault="00E00D67">
      <w:pPr>
        <w:autoSpaceDE w:val="0"/>
        <w:autoSpaceDN w:val="0"/>
        <w:adjustRightInd w:val="0"/>
        <w:spacing w:after="0" w:line="240" w:lineRule="auto"/>
        <w:ind w:left="426" w:hanging="426"/>
        <w:jc w:val="both"/>
        <w:rPr>
          <w:rFonts w:ascii="Arial" w:hAnsi="Arial" w:cs="Arial"/>
          <w:sz w:val="23"/>
          <w:szCs w:val="23"/>
        </w:rPr>
      </w:pPr>
    </w:p>
    <w:p w14:paraId="05299220" w14:textId="77777777" w:rsidR="00E00D67" w:rsidRPr="00DD75C5" w:rsidRDefault="00E00D67">
      <w:pPr>
        <w:pStyle w:val="ListParagraph"/>
        <w:autoSpaceDE w:val="0"/>
        <w:autoSpaceDN w:val="0"/>
        <w:adjustRightInd w:val="0"/>
        <w:spacing w:after="0" w:line="240" w:lineRule="auto"/>
        <w:ind w:left="426"/>
        <w:jc w:val="both"/>
        <w:rPr>
          <w:rFonts w:ascii="Arial" w:hAnsi="Arial" w:cs="Arial"/>
          <w:sz w:val="23"/>
          <w:szCs w:val="23"/>
        </w:rPr>
      </w:pPr>
      <w:r w:rsidRPr="00DD75C5">
        <w:rPr>
          <w:rFonts w:ascii="Arial" w:hAnsi="Arial" w:cs="Arial"/>
          <w:sz w:val="23"/>
          <w:szCs w:val="23"/>
        </w:rPr>
        <w:t>OR</w:t>
      </w:r>
    </w:p>
    <w:p w14:paraId="26D77DDD" w14:textId="77777777" w:rsidR="00E00D67" w:rsidRPr="00DD75C5" w:rsidRDefault="00E00D67">
      <w:pPr>
        <w:autoSpaceDE w:val="0"/>
        <w:autoSpaceDN w:val="0"/>
        <w:adjustRightInd w:val="0"/>
        <w:spacing w:after="0" w:line="240" w:lineRule="auto"/>
        <w:ind w:left="426" w:hanging="426"/>
        <w:jc w:val="both"/>
        <w:rPr>
          <w:rFonts w:ascii="Arial" w:hAnsi="Arial" w:cs="Arial"/>
          <w:sz w:val="23"/>
          <w:szCs w:val="23"/>
        </w:rPr>
      </w:pPr>
    </w:p>
    <w:p w14:paraId="34044F84" w14:textId="77777777" w:rsidR="00E00D67" w:rsidRPr="00DD75C5" w:rsidRDefault="00E00D67">
      <w:pPr>
        <w:pStyle w:val="ListParagraph"/>
        <w:autoSpaceDE w:val="0"/>
        <w:autoSpaceDN w:val="0"/>
        <w:adjustRightInd w:val="0"/>
        <w:spacing w:after="0" w:line="240" w:lineRule="auto"/>
        <w:ind w:left="426"/>
        <w:jc w:val="both"/>
        <w:rPr>
          <w:rFonts w:ascii="Arial" w:hAnsi="Arial" w:cs="Arial"/>
          <w:sz w:val="23"/>
          <w:szCs w:val="23"/>
        </w:rPr>
      </w:pPr>
      <w:r w:rsidRPr="00DD75C5">
        <w:rPr>
          <w:rFonts w:ascii="Arial" w:hAnsi="Arial" w:cs="Arial"/>
          <w:sz w:val="23"/>
          <w:szCs w:val="23"/>
        </w:rPr>
        <w:t>[</w:t>
      </w:r>
      <w:r w:rsidRPr="0016087C">
        <w:rPr>
          <w:rFonts w:ascii="Arial" w:hAnsi="Arial" w:cs="Arial"/>
          <w:sz w:val="23"/>
          <w:szCs w:val="23"/>
          <w:highlight w:val="green"/>
        </w:rPr>
        <w:t>Individual shareholder</w:t>
      </w:r>
      <w:r w:rsidRPr="00DD75C5">
        <w:rPr>
          <w:rFonts w:ascii="Arial" w:hAnsi="Arial" w:cs="Arial"/>
          <w:sz w:val="23"/>
          <w:szCs w:val="23"/>
        </w:rPr>
        <w:t xml:space="preserve">] is a tax resident of </w:t>
      </w:r>
      <w:r w:rsidRPr="0016087C">
        <w:rPr>
          <w:rFonts w:ascii="Arial" w:hAnsi="Arial" w:cs="Arial"/>
          <w:sz w:val="23"/>
          <w:szCs w:val="23"/>
          <w:highlight w:val="green"/>
        </w:rPr>
        <w:t>[Country Name</w:t>
      </w:r>
      <w:r w:rsidRPr="00DD75C5">
        <w:rPr>
          <w:rFonts w:ascii="Arial" w:hAnsi="Arial" w:cs="Arial"/>
          <w:sz w:val="23"/>
          <w:szCs w:val="23"/>
        </w:rPr>
        <w:t>] in terms of Article [</w:t>
      </w:r>
      <w:r w:rsidRPr="0016087C">
        <w:rPr>
          <w:rFonts w:ascii="Arial" w:hAnsi="Arial" w:cs="Arial"/>
          <w:sz w:val="23"/>
          <w:szCs w:val="23"/>
          <w:highlight w:val="green"/>
        </w:rPr>
        <w:t>Number]</w:t>
      </w:r>
      <w:r w:rsidR="00DD75C5" w:rsidRPr="00DD75C5">
        <w:rPr>
          <w:rFonts w:ascii="Arial" w:hAnsi="Arial" w:cs="Arial"/>
          <w:sz w:val="23"/>
          <w:szCs w:val="23"/>
        </w:rPr>
        <w:t xml:space="preserve"> </w:t>
      </w:r>
      <w:r w:rsidRPr="00DD75C5">
        <w:rPr>
          <w:rFonts w:ascii="Arial" w:hAnsi="Arial" w:cs="Arial"/>
          <w:sz w:val="23"/>
          <w:szCs w:val="23"/>
        </w:rPr>
        <w:t xml:space="preserve">of the Double Tax Avoidance Agreement entered between the Government of </w:t>
      </w:r>
      <w:r w:rsidRPr="0016087C">
        <w:rPr>
          <w:rFonts w:ascii="Arial" w:hAnsi="Arial" w:cs="Arial"/>
          <w:sz w:val="23"/>
          <w:szCs w:val="23"/>
          <w:highlight w:val="green"/>
        </w:rPr>
        <w:t>[Country</w:t>
      </w:r>
      <w:r w:rsidR="00DD75C5" w:rsidRPr="0016087C">
        <w:rPr>
          <w:rFonts w:ascii="Arial" w:hAnsi="Arial" w:cs="Arial"/>
          <w:sz w:val="23"/>
          <w:szCs w:val="23"/>
          <w:highlight w:val="green"/>
        </w:rPr>
        <w:t xml:space="preserve"> </w:t>
      </w:r>
      <w:r w:rsidRPr="0016087C">
        <w:rPr>
          <w:rFonts w:ascii="Arial" w:hAnsi="Arial" w:cs="Arial"/>
          <w:sz w:val="23"/>
          <w:szCs w:val="23"/>
          <w:highlight w:val="green"/>
        </w:rPr>
        <w:t>Name]</w:t>
      </w:r>
      <w:r w:rsidRPr="00DD75C5">
        <w:rPr>
          <w:rFonts w:ascii="Arial" w:hAnsi="Arial" w:cs="Arial"/>
          <w:sz w:val="23"/>
          <w:szCs w:val="23"/>
        </w:rPr>
        <w:t xml:space="preserve"> and the Government of India ('Tax Treaty'). The tax identification number issued</w:t>
      </w:r>
      <w:r w:rsidR="00DD75C5" w:rsidRPr="00DD75C5">
        <w:rPr>
          <w:rFonts w:ascii="Arial" w:hAnsi="Arial" w:cs="Arial"/>
          <w:sz w:val="23"/>
          <w:szCs w:val="23"/>
        </w:rPr>
        <w:t xml:space="preserve"> </w:t>
      </w:r>
      <w:r w:rsidRPr="00DD75C5">
        <w:rPr>
          <w:rFonts w:ascii="Arial" w:hAnsi="Arial" w:cs="Arial"/>
          <w:sz w:val="23"/>
          <w:szCs w:val="23"/>
        </w:rPr>
        <w:t>by the [Relevant Authority Name] of [</w:t>
      </w:r>
      <w:r w:rsidRPr="0016087C">
        <w:rPr>
          <w:rFonts w:ascii="Arial" w:hAnsi="Arial" w:cs="Arial"/>
          <w:sz w:val="23"/>
          <w:szCs w:val="23"/>
          <w:highlight w:val="green"/>
        </w:rPr>
        <w:t>Country Name</w:t>
      </w:r>
      <w:r w:rsidRPr="00DD75C5">
        <w:rPr>
          <w:rFonts w:ascii="Arial" w:hAnsi="Arial" w:cs="Arial"/>
          <w:sz w:val="23"/>
          <w:szCs w:val="23"/>
        </w:rPr>
        <w:t>] is [</w:t>
      </w:r>
      <w:r w:rsidRPr="0016087C">
        <w:rPr>
          <w:rFonts w:ascii="Arial" w:hAnsi="Arial" w:cs="Arial"/>
          <w:sz w:val="23"/>
          <w:szCs w:val="23"/>
          <w:highlight w:val="green"/>
        </w:rPr>
        <w:t>Tax Identification Number]</w:t>
      </w:r>
      <w:r w:rsidRPr="00DD75C5">
        <w:rPr>
          <w:rFonts w:ascii="Arial" w:hAnsi="Arial" w:cs="Arial"/>
          <w:sz w:val="23"/>
          <w:szCs w:val="23"/>
        </w:rPr>
        <w:t>.</w:t>
      </w:r>
    </w:p>
    <w:p w14:paraId="246B58B1" w14:textId="77777777" w:rsidR="00E00D67" w:rsidRPr="00DD75C5" w:rsidRDefault="00E00D67">
      <w:pPr>
        <w:autoSpaceDE w:val="0"/>
        <w:autoSpaceDN w:val="0"/>
        <w:adjustRightInd w:val="0"/>
        <w:spacing w:after="0" w:line="240" w:lineRule="auto"/>
        <w:ind w:left="426" w:hanging="426"/>
        <w:jc w:val="both"/>
        <w:rPr>
          <w:rFonts w:ascii="Arial" w:hAnsi="Arial" w:cs="Arial"/>
          <w:sz w:val="23"/>
          <w:szCs w:val="23"/>
        </w:rPr>
      </w:pPr>
    </w:p>
    <w:p w14:paraId="45363AB1" w14:textId="6277F9C0" w:rsidR="00E23579" w:rsidRDefault="00E23579">
      <w:pPr>
        <w:pStyle w:val="ListParagraph"/>
        <w:numPr>
          <w:ilvl w:val="0"/>
          <w:numId w:val="1"/>
        </w:numPr>
        <w:autoSpaceDE w:val="0"/>
        <w:autoSpaceDN w:val="0"/>
        <w:adjustRightInd w:val="0"/>
        <w:spacing w:after="0" w:line="240" w:lineRule="auto"/>
        <w:ind w:left="426" w:hanging="426"/>
        <w:jc w:val="both"/>
        <w:rPr>
          <w:rFonts w:ascii="Arial" w:hAnsi="Arial" w:cs="Arial"/>
          <w:sz w:val="23"/>
          <w:szCs w:val="23"/>
        </w:rPr>
      </w:pPr>
      <w:r>
        <w:rPr>
          <w:rFonts w:ascii="Arial" w:hAnsi="Arial" w:cs="Arial"/>
          <w:sz w:val="23"/>
          <w:szCs w:val="23"/>
        </w:rPr>
        <w:t xml:space="preserve">Our communication details are as follows: </w:t>
      </w:r>
    </w:p>
    <w:p w14:paraId="4C768193" w14:textId="2FB52E5E" w:rsidR="00E23579" w:rsidRDefault="00E23579" w:rsidP="0016087C">
      <w:pPr>
        <w:pStyle w:val="ListParagraph"/>
        <w:autoSpaceDE w:val="0"/>
        <w:autoSpaceDN w:val="0"/>
        <w:adjustRightInd w:val="0"/>
        <w:spacing w:after="0" w:line="240" w:lineRule="auto"/>
        <w:ind w:left="426"/>
        <w:jc w:val="both"/>
        <w:rPr>
          <w:rFonts w:ascii="Arial" w:hAnsi="Arial" w:cs="Arial"/>
          <w:sz w:val="23"/>
          <w:szCs w:val="23"/>
        </w:rPr>
      </w:pPr>
      <w:r>
        <w:rPr>
          <w:rFonts w:ascii="Arial" w:hAnsi="Arial" w:cs="Arial"/>
          <w:sz w:val="23"/>
          <w:szCs w:val="23"/>
        </w:rPr>
        <w:t xml:space="preserve">Email id: </w:t>
      </w:r>
    </w:p>
    <w:p w14:paraId="7955C61B" w14:textId="77777777" w:rsidR="00E23579" w:rsidRDefault="00E23579" w:rsidP="0016087C">
      <w:pPr>
        <w:pStyle w:val="ListParagraph"/>
        <w:autoSpaceDE w:val="0"/>
        <w:autoSpaceDN w:val="0"/>
        <w:adjustRightInd w:val="0"/>
        <w:spacing w:after="0" w:line="240" w:lineRule="auto"/>
        <w:ind w:left="426"/>
        <w:jc w:val="both"/>
        <w:rPr>
          <w:rFonts w:ascii="Arial" w:hAnsi="Arial" w:cs="Arial"/>
          <w:sz w:val="23"/>
          <w:szCs w:val="23"/>
        </w:rPr>
      </w:pPr>
      <w:r>
        <w:rPr>
          <w:rFonts w:ascii="Arial" w:hAnsi="Arial" w:cs="Arial"/>
          <w:sz w:val="23"/>
          <w:szCs w:val="23"/>
        </w:rPr>
        <w:t xml:space="preserve">Contact No: </w:t>
      </w:r>
    </w:p>
    <w:p w14:paraId="6A9DF49D" w14:textId="77777777" w:rsidR="00E23579" w:rsidRDefault="00E23579" w:rsidP="0016087C">
      <w:pPr>
        <w:pStyle w:val="ListParagraph"/>
        <w:autoSpaceDE w:val="0"/>
        <w:autoSpaceDN w:val="0"/>
        <w:adjustRightInd w:val="0"/>
        <w:spacing w:after="0" w:line="240" w:lineRule="auto"/>
        <w:ind w:left="426"/>
        <w:jc w:val="both"/>
        <w:rPr>
          <w:rFonts w:ascii="Arial" w:hAnsi="Arial" w:cs="Arial"/>
          <w:sz w:val="23"/>
          <w:szCs w:val="23"/>
        </w:rPr>
      </w:pPr>
    </w:p>
    <w:p w14:paraId="48BE2026" w14:textId="77777777" w:rsidR="00E00D67" w:rsidRPr="00DD75C5" w:rsidRDefault="00E00D67">
      <w:pPr>
        <w:pStyle w:val="ListParagraph"/>
        <w:numPr>
          <w:ilvl w:val="0"/>
          <w:numId w:val="1"/>
        </w:numPr>
        <w:autoSpaceDE w:val="0"/>
        <w:autoSpaceDN w:val="0"/>
        <w:adjustRightInd w:val="0"/>
        <w:spacing w:after="0" w:line="240" w:lineRule="auto"/>
        <w:ind w:left="426" w:hanging="426"/>
        <w:jc w:val="both"/>
        <w:rPr>
          <w:rFonts w:ascii="Arial" w:hAnsi="Arial" w:cs="Arial"/>
          <w:sz w:val="23"/>
          <w:szCs w:val="23"/>
        </w:rPr>
      </w:pPr>
      <w:r w:rsidRPr="00DD75C5">
        <w:rPr>
          <w:rFonts w:ascii="Arial" w:hAnsi="Arial" w:cs="Arial"/>
          <w:sz w:val="23"/>
          <w:szCs w:val="23"/>
        </w:rPr>
        <w:t>[</w:t>
      </w:r>
      <w:r w:rsidRPr="0016087C">
        <w:rPr>
          <w:rFonts w:ascii="Arial" w:hAnsi="Arial" w:cs="Arial"/>
          <w:sz w:val="23"/>
          <w:szCs w:val="23"/>
          <w:highlight w:val="green"/>
        </w:rPr>
        <w:t>Shareholder]</w:t>
      </w:r>
      <w:r w:rsidRPr="00DD75C5">
        <w:rPr>
          <w:rFonts w:ascii="Arial" w:hAnsi="Arial" w:cs="Arial"/>
          <w:sz w:val="23"/>
          <w:szCs w:val="23"/>
        </w:rPr>
        <w:t xml:space="preserve"> holds a Tax Residency Certificate ('TRC') bearing reference number</w:t>
      </w:r>
      <w:r w:rsidR="00DD75C5" w:rsidRPr="00DD75C5">
        <w:rPr>
          <w:rFonts w:ascii="Arial" w:hAnsi="Arial" w:cs="Arial"/>
          <w:sz w:val="23"/>
          <w:szCs w:val="23"/>
        </w:rPr>
        <w:t xml:space="preserve"> </w:t>
      </w:r>
      <w:r w:rsidRPr="00DD75C5">
        <w:rPr>
          <w:rFonts w:ascii="Arial" w:hAnsi="Arial" w:cs="Arial"/>
          <w:sz w:val="23"/>
          <w:szCs w:val="23"/>
        </w:rPr>
        <w:t xml:space="preserve">[Number] from the </w:t>
      </w:r>
      <w:r w:rsidRPr="0016087C">
        <w:rPr>
          <w:rFonts w:ascii="Arial" w:hAnsi="Arial" w:cs="Arial"/>
          <w:sz w:val="23"/>
          <w:szCs w:val="23"/>
          <w:highlight w:val="green"/>
        </w:rPr>
        <w:t>[Authority name</w:t>
      </w:r>
      <w:r w:rsidRPr="00DD75C5">
        <w:rPr>
          <w:rFonts w:ascii="Arial" w:hAnsi="Arial" w:cs="Arial"/>
          <w:sz w:val="23"/>
          <w:szCs w:val="23"/>
        </w:rPr>
        <w:t xml:space="preserve">] of </w:t>
      </w:r>
      <w:r w:rsidRPr="0016087C">
        <w:rPr>
          <w:rFonts w:ascii="Arial" w:hAnsi="Arial" w:cs="Arial"/>
          <w:sz w:val="23"/>
          <w:szCs w:val="23"/>
          <w:highlight w:val="green"/>
        </w:rPr>
        <w:t>[Country name]</w:t>
      </w:r>
      <w:r w:rsidRPr="00DD75C5">
        <w:rPr>
          <w:rFonts w:ascii="Arial" w:hAnsi="Arial" w:cs="Arial"/>
          <w:sz w:val="23"/>
          <w:szCs w:val="23"/>
        </w:rPr>
        <w:t>, confirming its tax residency</w:t>
      </w:r>
      <w:r w:rsidR="00DD75C5" w:rsidRPr="00DD75C5">
        <w:rPr>
          <w:rFonts w:ascii="Arial" w:hAnsi="Arial" w:cs="Arial"/>
          <w:sz w:val="23"/>
          <w:szCs w:val="23"/>
        </w:rPr>
        <w:t xml:space="preserve"> </w:t>
      </w:r>
      <w:r w:rsidRPr="00DD75C5">
        <w:rPr>
          <w:rFonts w:ascii="Arial" w:hAnsi="Arial" w:cs="Arial"/>
          <w:sz w:val="23"/>
          <w:szCs w:val="23"/>
        </w:rPr>
        <w:t>under the Tax Treaty for [Period]</w:t>
      </w:r>
      <w:r w:rsidR="0030110C">
        <w:rPr>
          <w:rFonts w:ascii="Arial" w:hAnsi="Arial" w:cs="Arial"/>
          <w:sz w:val="23"/>
          <w:szCs w:val="23"/>
        </w:rPr>
        <w:t xml:space="preserve"> and is also eligible for the treaty benefit</w:t>
      </w:r>
      <w:r w:rsidRPr="00DD75C5">
        <w:rPr>
          <w:rFonts w:ascii="Arial" w:hAnsi="Arial" w:cs="Arial"/>
          <w:sz w:val="23"/>
          <w:szCs w:val="23"/>
        </w:rPr>
        <w:t>.</w:t>
      </w:r>
    </w:p>
    <w:p w14:paraId="40E427F9" w14:textId="77777777" w:rsidR="00E00D67" w:rsidRPr="00DD75C5" w:rsidRDefault="00E00D67">
      <w:pPr>
        <w:autoSpaceDE w:val="0"/>
        <w:autoSpaceDN w:val="0"/>
        <w:adjustRightInd w:val="0"/>
        <w:spacing w:after="0" w:line="240" w:lineRule="auto"/>
        <w:ind w:left="426" w:hanging="426"/>
        <w:jc w:val="both"/>
        <w:rPr>
          <w:rFonts w:ascii="Arial" w:hAnsi="Arial" w:cs="Arial"/>
          <w:sz w:val="23"/>
          <w:szCs w:val="23"/>
        </w:rPr>
      </w:pPr>
    </w:p>
    <w:p w14:paraId="0BDE50F4" w14:textId="77777777" w:rsidR="00E00D67" w:rsidRPr="00E23579" w:rsidRDefault="00E00D67" w:rsidP="0016087C">
      <w:pPr>
        <w:pStyle w:val="ListParagraph"/>
        <w:numPr>
          <w:ilvl w:val="0"/>
          <w:numId w:val="1"/>
        </w:numPr>
        <w:autoSpaceDE w:val="0"/>
        <w:autoSpaceDN w:val="0"/>
        <w:adjustRightInd w:val="0"/>
        <w:spacing w:after="0" w:line="240" w:lineRule="auto"/>
        <w:ind w:left="426" w:hanging="426"/>
        <w:jc w:val="both"/>
        <w:rPr>
          <w:rFonts w:ascii="Arial" w:hAnsi="Arial" w:cs="Arial"/>
          <w:sz w:val="23"/>
          <w:szCs w:val="23"/>
        </w:rPr>
      </w:pPr>
      <w:r w:rsidRPr="00E23579">
        <w:rPr>
          <w:rFonts w:ascii="Arial" w:hAnsi="Arial" w:cs="Arial"/>
          <w:sz w:val="23"/>
          <w:szCs w:val="23"/>
        </w:rPr>
        <w:t>[</w:t>
      </w:r>
      <w:r w:rsidRPr="0016087C">
        <w:rPr>
          <w:rFonts w:ascii="Arial" w:hAnsi="Arial" w:cs="Arial"/>
          <w:sz w:val="23"/>
          <w:szCs w:val="23"/>
          <w:highlight w:val="green"/>
        </w:rPr>
        <w:t>Shareholder</w:t>
      </w:r>
      <w:r w:rsidRPr="00E23579">
        <w:rPr>
          <w:rFonts w:ascii="Arial" w:hAnsi="Arial" w:cs="Arial"/>
          <w:sz w:val="23"/>
          <w:szCs w:val="23"/>
        </w:rPr>
        <w:t xml:space="preserve">] does not and did not at any time have a permanent establishment </w:t>
      </w:r>
      <w:r w:rsidR="0006651B">
        <w:rPr>
          <w:rFonts w:ascii="Arial" w:hAnsi="Arial" w:cs="Arial"/>
          <w:sz w:val="23"/>
          <w:szCs w:val="23"/>
        </w:rPr>
        <w:t xml:space="preserve">in India </w:t>
      </w:r>
      <w:r w:rsidR="0006651B" w:rsidRPr="0016087C">
        <w:rPr>
          <w:rFonts w:ascii="Arial" w:hAnsi="Arial" w:cs="Arial"/>
          <w:sz w:val="23"/>
          <w:szCs w:val="23"/>
        </w:rPr>
        <w:t>through which the business is wholly or partly carried on</w:t>
      </w:r>
      <w:r w:rsidR="0006651B" w:rsidRPr="00E23579">
        <w:rPr>
          <w:rFonts w:ascii="Arial" w:hAnsi="Arial" w:cs="Arial"/>
          <w:sz w:val="23"/>
          <w:szCs w:val="23"/>
        </w:rPr>
        <w:t xml:space="preserve"> </w:t>
      </w:r>
      <w:r w:rsidRPr="00E23579">
        <w:rPr>
          <w:rFonts w:ascii="Arial" w:hAnsi="Arial" w:cs="Arial"/>
          <w:sz w:val="23"/>
          <w:szCs w:val="23"/>
        </w:rPr>
        <w:t>during the period from [</w:t>
      </w:r>
      <w:r w:rsidRPr="0016087C">
        <w:rPr>
          <w:rFonts w:ascii="Arial" w:hAnsi="Arial" w:cs="Arial"/>
          <w:sz w:val="23"/>
          <w:szCs w:val="23"/>
          <w:highlight w:val="green"/>
        </w:rPr>
        <w:t>Date</w:t>
      </w:r>
      <w:r w:rsidRPr="00E23579">
        <w:rPr>
          <w:rFonts w:ascii="Arial" w:hAnsi="Arial" w:cs="Arial"/>
          <w:sz w:val="23"/>
          <w:szCs w:val="23"/>
        </w:rPr>
        <w:t>] to [</w:t>
      </w:r>
      <w:r w:rsidRPr="0016087C">
        <w:rPr>
          <w:rFonts w:ascii="Arial" w:hAnsi="Arial" w:cs="Arial"/>
          <w:sz w:val="23"/>
          <w:szCs w:val="23"/>
          <w:highlight w:val="green"/>
        </w:rPr>
        <w:t>Date</w:t>
      </w:r>
      <w:r w:rsidRPr="00E23579">
        <w:rPr>
          <w:rFonts w:ascii="Arial" w:hAnsi="Arial" w:cs="Arial"/>
          <w:sz w:val="23"/>
          <w:szCs w:val="23"/>
        </w:rPr>
        <w:t>] as provided in Article [</w:t>
      </w:r>
      <w:r w:rsidRPr="0016087C">
        <w:rPr>
          <w:rFonts w:ascii="Arial" w:hAnsi="Arial" w:cs="Arial"/>
          <w:sz w:val="23"/>
          <w:szCs w:val="23"/>
          <w:highlight w:val="green"/>
        </w:rPr>
        <w:t>Number</w:t>
      </w:r>
      <w:r w:rsidRPr="00E23579">
        <w:rPr>
          <w:rFonts w:ascii="Arial" w:hAnsi="Arial" w:cs="Arial"/>
          <w:sz w:val="23"/>
          <w:szCs w:val="23"/>
        </w:rPr>
        <w:t>] of the Tax Treaty</w:t>
      </w:r>
      <w:r w:rsidR="00DD75C5" w:rsidRPr="00E23579">
        <w:rPr>
          <w:rFonts w:ascii="Arial" w:hAnsi="Arial" w:cs="Arial"/>
          <w:sz w:val="23"/>
          <w:szCs w:val="23"/>
        </w:rPr>
        <w:t xml:space="preserve"> </w:t>
      </w:r>
      <w:r w:rsidRPr="00E23579">
        <w:rPr>
          <w:rFonts w:ascii="Arial" w:hAnsi="Arial" w:cs="Arial"/>
          <w:sz w:val="23"/>
          <w:szCs w:val="23"/>
        </w:rPr>
        <w:t>between India and [</w:t>
      </w:r>
      <w:r w:rsidRPr="0016087C">
        <w:rPr>
          <w:rFonts w:ascii="Arial" w:hAnsi="Arial" w:cs="Arial"/>
          <w:sz w:val="23"/>
          <w:szCs w:val="23"/>
          <w:highlight w:val="green"/>
        </w:rPr>
        <w:t>Country name</w:t>
      </w:r>
      <w:r w:rsidRPr="00E23579">
        <w:rPr>
          <w:rFonts w:ascii="Arial" w:hAnsi="Arial" w:cs="Arial"/>
          <w:sz w:val="23"/>
          <w:szCs w:val="23"/>
        </w:rPr>
        <w:t>]</w:t>
      </w:r>
    </w:p>
    <w:p w14:paraId="6AD45DC8" w14:textId="77777777" w:rsidR="00E00D67" w:rsidRPr="00DD75C5" w:rsidRDefault="00E00D67">
      <w:pPr>
        <w:autoSpaceDE w:val="0"/>
        <w:autoSpaceDN w:val="0"/>
        <w:adjustRightInd w:val="0"/>
        <w:spacing w:after="0" w:line="240" w:lineRule="auto"/>
        <w:ind w:left="426" w:hanging="426"/>
        <w:jc w:val="both"/>
        <w:rPr>
          <w:rFonts w:ascii="Arial" w:hAnsi="Arial" w:cs="Arial"/>
          <w:sz w:val="23"/>
          <w:szCs w:val="23"/>
        </w:rPr>
      </w:pPr>
    </w:p>
    <w:p w14:paraId="701EA3E2" w14:textId="77777777" w:rsidR="00E00D67" w:rsidRPr="00DD75C5" w:rsidRDefault="00E00D67">
      <w:pPr>
        <w:pStyle w:val="ListParagraph"/>
        <w:numPr>
          <w:ilvl w:val="0"/>
          <w:numId w:val="1"/>
        </w:numPr>
        <w:autoSpaceDE w:val="0"/>
        <w:autoSpaceDN w:val="0"/>
        <w:adjustRightInd w:val="0"/>
        <w:spacing w:after="0" w:line="240" w:lineRule="auto"/>
        <w:ind w:left="426" w:hanging="426"/>
        <w:jc w:val="both"/>
        <w:rPr>
          <w:rFonts w:ascii="Arial" w:hAnsi="Arial" w:cs="Arial"/>
          <w:sz w:val="23"/>
          <w:szCs w:val="23"/>
        </w:rPr>
      </w:pPr>
      <w:r w:rsidRPr="0016087C">
        <w:rPr>
          <w:rFonts w:ascii="Arial" w:hAnsi="Arial" w:cs="Arial"/>
          <w:sz w:val="23"/>
          <w:szCs w:val="23"/>
          <w:highlight w:val="green"/>
        </w:rPr>
        <w:t>[Shareholder</w:t>
      </w:r>
      <w:r w:rsidRPr="00DD75C5">
        <w:rPr>
          <w:rFonts w:ascii="Arial" w:hAnsi="Arial" w:cs="Arial"/>
          <w:sz w:val="23"/>
          <w:szCs w:val="23"/>
        </w:rPr>
        <w:t>] is the beneficial owner of dividend declared on shares.</w:t>
      </w:r>
    </w:p>
    <w:p w14:paraId="62821A66" w14:textId="77777777" w:rsidR="00E00D67" w:rsidRPr="00DD75C5" w:rsidRDefault="00E00D67">
      <w:pPr>
        <w:autoSpaceDE w:val="0"/>
        <w:autoSpaceDN w:val="0"/>
        <w:adjustRightInd w:val="0"/>
        <w:spacing w:after="0" w:line="240" w:lineRule="auto"/>
        <w:ind w:left="426" w:hanging="426"/>
        <w:jc w:val="both"/>
        <w:rPr>
          <w:rFonts w:ascii="Arial" w:hAnsi="Arial" w:cs="Arial"/>
          <w:sz w:val="23"/>
          <w:szCs w:val="23"/>
        </w:rPr>
      </w:pPr>
    </w:p>
    <w:p w14:paraId="343B9A4A" w14:textId="77777777" w:rsidR="00E00D67" w:rsidRPr="00DD75C5" w:rsidRDefault="00E00D67">
      <w:pPr>
        <w:pStyle w:val="ListParagraph"/>
        <w:numPr>
          <w:ilvl w:val="0"/>
          <w:numId w:val="1"/>
        </w:numPr>
        <w:autoSpaceDE w:val="0"/>
        <w:autoSpaceDN w:val="0"/>
        <w:adjustRightInd w:val="0"/>
        <w:spacing w:after="0" w:line="240" w:lineRule="auto"/>
        <w:ind w:left="426" w:hanging="426"/>
        <w:jc w:val="both"/>
        <w:rPr>
          <w:rFonts w:ascii="Arial" w:hAnsi="Arial" w:cs="Arial"/>
          <w:sz w:val="23"/>
          <w:szCs w:val="23"/>
        </w:rPr>
      </w:pPr>
      <w:r w:rsidRPr="00DD75C5">
        <w:rPr>
          <w:rFonts w:ascii="Arial" w:hAnsi="Arial" w:cs="Arial"/>
          <w:sz w:val="23"/>
          <w:szCs w:val="23"/>
        </w:rPr>
        <w:t>The place of effective management of [</w:t>
      </w:r>
      <w:r w:rsidRPr="0016087C">
        <w:rPr>
          <w:rFonts w:ascii="Arial" w:hAnsi="Arial" w:cs="Arial"/>
          <w:sz w:val="23"/>
          <w:szCs w:val="23"/>
          <w:highlight w:val="green"/>
        </w:rPr>
        <w:t>Shareholder]</w:t>
      </w:r>
      <w:r w:rsidRPr="00DD75C5">
        <w:rPr>
          <w:rFonts w:ascii="Arial" w:hAnsi="Arial" w:cs="Arial"/>
          <w:sz w:val="23"/>
          <w:szCs w:val="23"/>
        </w:rPr>
        <w:t xml:space="preserve"> is in [</w:t>
      </w:r>
      <w:r w:rsidRPr="0016087C">
        <w:rPr>
          <w:rFonts w:ascii="Arial" w:hAnsi="Arial" w:cs="Arial"/>
          <w:sz w:val="23"/>
          <w:szCs w:val="23"/>
          <w:highlight w:val="green"/>
        </w:rPr>
        <w:t>Country name</w:t>
      </w:r>
      <w:r w:rsidRPr="00DD75C5">
        <w:rPr>
          <w:rFonts w:ascii="Arial" w:hAnsi="Arial" w:cs="Arial"/>
          <w:sz w:val="23"/>
          <w:szCs w:val="23"/>
        </w:rPr>
        <w:t>] and not in India</w:t>
      </w:r>
      <w:r w:rsidR="00DD75C5" w:rsidRPr="00DD75C5">
        <w:rPr>
          <w:rFonts w:ascii="Arial" w:hAnsi="Arial" w:cs="Arial"/>
          <w:sz w:val="23"/>
          <w:szCs w:val="23"/>
        </w:rPr>
        <w:t xml:space="preserve"> </w:t>
      </w:r>
      <w:r w:rsidRPr="00DD75C5">
        <w:rPr>
          <w:rFonts w:ascii="Arial" w:hAnsi="Arial" w:cs="Arial"/>
          <w:sz w:val="23"/>
          <w:szCs w:val="23"/>
        </w:rPr>
        <w:t>i.e. all the key management and commercial decisions, which are necessary for the</w:t>
      </w:r>
      <w:r w:rsidR="00DD75C5" w:rsidRPr="00DD75C5">
        <w:rPr>
          <w:rFonts w:ascii="Arial" w:hAnsi="Arial" w:cs="Arial"/>
          <w:sz w:val="23"/>
          <w:szCs w:val="23"/>
        </w:rPr>
        <w:t xml:space="preserve"> </w:t>
      </w:r>
      <w:r w:rsidRPr="00DD75C5">
        <w:rPr>
          <w:rFonts w:ascii="Arial" w:hAnsi="Arial" w:cs="Arial"/>
          <w:sz w:val="23"/>
          <w:szCs w:val="23"/>
        </w:rPr>
        <w:t xml:space="preserve">conduct of the business, are in substance made in </w:t>
      </w:r>
      <w:r w:rsidRPr="0016087C">
        <w:rPr>
          <w:rFonts w:ascii="Arial" w:hAnsi="Arial" w:cs="Arial"/>
          <w:sz w:val="23"/>
          <w:szCs w:val="23"/>
          <w:highlight w:val="green"/>
        </w:rPr>
        <w:t>[Country name</w:t>
      </w:r>
      <w:r w:rsidRPr="00DD75C5">
        <w:rPr>
          <w:rFonts w:ascii="Arial" w:hAnsi="Arial" w:cs="Arial"/>
          <w:sz w:val="23"/>
          <w:szCs w:val="23"/>
        </w:rPr>
        <w:t>].</w:t>
      </w:r>
    </w:p>
    <w:p w14:paraId="6D9ADD8D" w14:textId="77777777" w:rsidR="00E00D67" w:rsidRPr="00DD75C5" w:rsidRDefault="00E00D67">
      <w:pPr>
        <w:autoSpaceDE w:val="0"/>
        <w:autoSpaceDN w:val="0"/>
        <w:adjustRightInd w:val="0"/>
        <w:spacing w:after="0" w:line="240" w:lineRule="auto"/>
        <w:ind w:left="426" w:hanging="426"/>
        <w:jc w:val="both"/>
        <w:rPr>
          <w:rFonts w:ascii="Arial" w:hAnsi="Arial" w:cs="Arial"/>
          <w:sz w:val="23"/>
          <w:szCs w:val="23"/>
        </w:rPr>
      </w:pPr>
    </w:p>
    <w:p w14:paraId="69324DCD" w14:textId="77777777" w:rsidR="00E00D67" w:rsidRPr="00DD75C5" w:rsidRDefault="00E00D67">
      <w:pPr>
        <w:pStyle w:val="ListParagraph"/>
        <w:numPr>
          <w:ilvl w:val="0"/>
          <w:numId w:val="1"/>
        </w:numPr>
        <w:autoSpaceDE w:val="0"/>
        <w:autoSpaceDN w:val="0"/>
        <w:adjustRightInd w:val="0"/>
        <w:spacing w:after="0" w:line="240" w:lineRule="auto"/>
        <w:ind w:left="426" w:hanging="426"/>
        <w:jc w:val="both"/>
        <w:rPr>
          <w:rFonts w:ascii="Arial" w:hAnsi="Arial" w:cs="Arial"/>
          <w:sz w:val="23"/>
          <w:szCs w:val="23"/>
        </w:rPr>
      </w:pPr>
      <w:r w:rsidRPr="00DD75C5">
        <w:rPr>
          <w:rFonts w:ascii="Arial" w:hAnsi="Arial" w:cs="Arial"/>
          <w:sz w:val="23"/>
          <w:szCs w:val="23"/>
        </w:rPr>
        <w:lastRenderedPageBreak/>
        <w:t xml:space="preserve">The construct and affairs of </w:t>
      </w:r>
      <w:r w:rsidRPr="0016087C">
        <w:rPr>
          <w:rFonts w:ascii="Arial" w:hAnsi="Arial" w:cs="Arial"/>
          <w:sz w:val="23"/>
          <w:szCs w:val="23"/>
          <w:highlight w:val="green"/>
        </w:rPr>
        <w:t>[Shareholder</w:t>
      </w:r>
      <w:r w:rsidRPr="00DD75C5">
        <w:rPr>
          <w:rFonts w:ascii="Arial" w:hAnsi="Arial" w:cs="Arial"/>
          <w:sz w:val="23"/>
          <w:szCs w:val="23"/>
        </w:rPr>
        <w:t>] are not arranged with the main or principal</w:t>
      </w:r>
      <w:r w:rsidR="00DD75C5" w:rsidRPr="00DD75C5">
        <w:rPr>
          <w:rFonts w:ascii="Arial" w:hAnsi="Arial" w:cs="Arial"/>
          <w:sz w:val="23"/>
          <w:szCs w:val="23"/>
        </w:rPr>
        <w:t xml:space="preserve"> </w:t>
      </w:r>
      <w:r w:rsidRPr="00DD75C5">
        <w:rPr>
          <w:rFonts w:ascii="Arial" w:hAnsi="Arial" w:cs="Arial"/>
          <w:sz w:val="23"/>
          <w:szCs w:val="23"/>
        </w:rPr>
        <w:t>purpose of obtaining any tax benefits, directly or indirectly, under the Tax Treaty.</w:t>
      </w:r>
    </w:p>
    <w:p w14:paraId="49DF9ABF" w14:textId="77777777" w:rsidR="00E00D67" w:rsidRPr="00DD75C5" w:rsidRDefault="00E00D67">
      <w:pPr>
        <w:autoSpaceDE w:val="0"/>
        <w:autoSpaceDN w:val="0"/>
        <w:adjustRightInd w:val="0"/>
        <w:spacing w:after="0" w:line="240" w:lineRule="auto"/>
        <w:ind w:left="426" w:hanging="426"/>
        <w:jc w:val="both"/>
        <w:rPr>
          <w:rFonts w:ascii="Arial" w:hAnsi="Arial" w:cs="Arial"/>
          <w:b/>
          <w:bCs/>
          <w:sz w:val="23"/>
          <w:szCs w:val="23"/>
        </w:rPr>
      </w:pPr>
    </w:p>
    <w:p w14:paraId="22407318" w14:textId="6821613C" w:rsidR="00E00D67" w:rsidRDefault="003B4593">
      <w:pPr>
        <w:pStyle w:val="ListParagraph"/>
        <w:numPr>
          <w:ilvl w:val="0"/>
          <w:numId w:val="1"/>
        </w:numPr>
        <w:autoSpaceDE w:val="0"/>
        <w:autoSpaceDN w:val="0"/>
        <w:adjustRightInd w:val="0"/>
        <w:spacing w:after="0" w:line="240" w:lineRule="auto"/>
        <w:ind w:left="426" w:hanging="426"/>
        <w:jc w:val="both"/>
        <w:rPr>
          <w:rFonts w:ascii="Arial" w:hAnsi="Arial" w:cs="Arial"/>
          <w:sz w:val="23"/>
          <w:szCs w:val="23"/>
        </w:rPr>
      </w:pPr>
      <w:r w:rsidRPr="00762E3A">
        <w:rPr>
          <w:color w:val="000000"/>
        </w:rPr>
        <w:t>I</w:t>
      </w:r>
      <w:r w:rsidRPr="00FF52C6">
        <w:rPr>
          <w:rFonts w:ascii="Arial" w:hAnsi="Arial" w:cs="Arial"/>
          <w:sz w:val="23"/>
          <w:szCs w:val="23"/>
        </w:rPr>
        <w:t xml:space="preserve">/We confirm that I/We have not entered into an impermissible avoidance arrangement i.e. an arrangement, the main purpose or one of the main purposes of which is to obtain a tax benefit and it (a)  creates rights, or obligations, which are not ordinarily created bet-ween persons dealing at arm's length (b)  results, directly or indirectly, in the misuse, or abuse, of the provisions of this Act (c)  lacks commercial substance or is deemed to lack commercial substance under section </w:t>
      </w:r>
      <w:r w:rsidR="002447D4">
        <w:rPr>
          <w:rFonts w:ascii="Arial" w:hAnsi="Arial" w:cs="Arial"/>
          <w:sz w:val="23"/>
          <w:szCs w:val="23"/>
        </w:rPr>
        <w:t>181</w:t>
      </w:r>
      <w:r w:rsidRPr="00FF52C6">
        <w:rPr>
          <w:rFonts w:ascii="Arial" w:hAnsi="Arial" w:cs="Arial"/>
          <w:sz w:val="23"/>
          <w:szCs w:val="23"/>
        </w:rPr>
        <w:t>, in whole or in part; or (d)  is entered into, or carried out, by means, or in a manner, which are not ordinarily employed for bona fide purposes</w:t>
      </w:r>
    </w:p>
    <w:p w14:paraId="1D8C342A" w14:textId="77777777" w:rsidR="008F34CC" w:rsidRPr="0016087C" w:rsidRDefault="008F34CC" w:rsidP="0016087C">
      <w:pPr>
        <w:pStyle w:val="ListParagraph"/>
        <w:rPr>
          <w:rFonts w:ascii="Arial" w:hAnsi="Arial" w:cs="Arial"/>
          <w:sz w:val="23"/>
          <w:szCs w:val="23"/>
        </w:rPr>
      </w:pPr>
    </w:p>
    <w:p w14:paraId="26B9FDEF" w14:textId="71609D7A" w:rsidR="008F34CC" w:rsidRPr="00DD75C5" w:rsidRDefault="008F34CC" w:rsidP="007856C7">
      <w:pPr>
        <w:pStyle w:val="ListParagraph"/>
        <w:numPr>
          <w:ilvl w:val="0"/>
          <w:numId w:val="1"/>
        </w:numPr>
        <w:autoSpaceDE w:val="0"/>
        <w:autoSpaceDN w:val="0"/>
        <w:adjustRightInd w:val="0"/>
        <w:spacing w:after="0" w:line="240" w:lineRule="auto"/>
        <w:ind w:left="426" w:hanging="426"/>
        <w:jc w:val="both"/>
        <w:rPr>
          <w:rFonts w:ascii="Arial" w:hAnsi="Arial" w:cs="Arial"/>
          <w:sz w:val="23"/>
          <w:szCs w:val="23"/>
        </w:rPr>
      </w:pPr>
      <w:r w:rsidRPr="008F34CC">
        <w:rPr>
          <w:rFonts w:ascii="Arial" w:hAnsi="Arial" w:cs="Arial"/>
          <w:sz w:val="23"/>
          <w:szCs w:val="23"/>
        </w:rPr>
        <w:t>I</w:t>
      </w:r>
      <w:r>
        <w:rPr>
          <w:rFonts w:ascii="Arial" w:hAnsi="Arial" w:cs="Arial"/>
          <w:sz w:val="23"/>
          <w:szCs w:val="23"/>
        </w:rPr>
        <w:t>/We</w:t>
      </w:r>
      <w:r w:rsidRPr="008F34CC">
        <w:rPr>
          <w:rFonts w:ascii="Arial" w:hAnsi="Arial" w:cs="Arial"/>
          <w:sz w:val="23"/>
          <w:szCs w:val="23"/>
        </w:rPr>
        <w:t xml:space="preserve"> confirm that none of the principal purposes (as mentioned in revised Article ____ titled as “Limitation of Benefits” of the Treaty) of the transaction / arrangement / contract is to obtain tax benefit under the Treaty. (strike off if not applicable)</w:t>
      </w:r>
      <w:r w:rsidR="0016087C">
        <w:rPr>
          <w:rFonts w:ascii="Arial" w:hAnsi="Arial" w:cs="Arial"/>
          <w:sz w:val="23"/>
          <w:szCs w:val="23"/>
        </w:rPr>
        <w:t xml:space="preserve"> </w:t>
      </w:r>
    </w:p>
    <w:p w14:paraId="484F8906" w14:textId="77777777" w:rsidR="00E00D67" w:rsidRPr="00DD75C5" w:rsidRDefault="00E00D67">
      <w:pPr>
        <w:autoSpaceDE w:val="0"/>
        <w:autoSpaceDN w:val="0"/>
        <w:adjustRightInd w:val="0"/>
        <w:spacing w:after="0" w:line="240" w:lineRule="auto"/>
        <w:ind w:left="426" w:hanging="426"/>
        <w:jc w:val="both"/>
        <w:rPr>
          <w:rFonts w:ascii="Arial" w:hAnsi="Arial" w:cs="Arial"/>
          <w:sz w:val="23"/>
          <w:szCs w:val="23"/>
        </w:rPr>
      </w:pPr>
    </w:p>
    <w:p w14:paraId="2E4884CC" w14:textId="77777777" w:rsidR="00E00D67" w:rsidRPr="00DD75C5" w:rsidRDefault="00E00D67">
      <w:pPr>
        <w:autoSpaceDE w:val="0"/>
        <w:autoSpaceDN w:val="0"/>
        <w:adjustRightInd w:val="0"/>
        <w:spacing w:after="0" w:line="240" w:lineRule="auto"/>
        <w:jc w:val="both"/>
        <w:rPr>
          <w:rFonts w:ascii="Arial" w:hAnsi="Arial" w:cs="Arial"/>
          <w:sz w:val="23"/>
          <w:szCs w:val="23"/>
        </w:rPr>
      </w:pPr>
      <w:r w:rsidRPr="00DD75C5">
        <w:rPr>
          <w:rFonts w:ascii="Arial" w:hAnsi="Arial" w:cs="Arial"/>
          <w:sz w:val="23"/>
          <w:szCs w:val="23"/>
        </w:rPr>
        <w:t>We hereby confirm that the above information is true to the best of our knowledge and belief.</w:t>
      </w:r>
      <w:r w:rsidR="00DD75C5" w:rsidRPr="00DD75C5">
        <w:rPr>
          <w:rFonts w:ascii="Arial" w:hAnsi="Arial" w:cs="Arial"/>
          <w:sz w:val="23"/>
          <w:szCs w:val="23"/>
        </w:rPr>
        <w:t xml:space="preserve"> </w:t>
      </w:r>
      <w:r w:rsidRPr="00DD75C5">
        <w:rPr>
          <w:rFonts w:ascii="Arial" w:hAnsi="Arial" w:cs="Arial"/>
          <w:sz w:val="23"/>
          <w:szCs w:val="23"/>
        </w:rPr>
        <w:t>In case of any change in the facts stated above, we will inform you immediately.</w:t>
      </w:r>
      <w:r w:rsidR="00DD75C5" w:rsidRPr="00DD75C5">
        <w:rPr>
          <w:rFonts w:ascii="Arial" w:hAnsi="Arial" w:cs="Arial"/>
          <w:sz w:val="23"/>
          <w:szCs w:val="23"/>
        </w:rPr>
        <w:t xml:space="preserve"> </w:t>
      </w:r>
      <w:r w:rsidRPr="00DD75C5">
        <w:rPr>
          <w:rFonts w:ascii="Arial" w:hAnsi="Arial" w:cs="Arial"/>
          <w:sz w:val="23"/>
          <w:szCs w:val="23"/>
        </w:rPr>
        <w:t>[</w:t>
      </w:r>
      <w:r w:rsidRPr="0016087C">
        <w:rPr>
          <w:rFonts w:ascii="Arial" w:hAnsi="Arial" w:cs="Arial"/>
          <w:sz w:val="23"/>
          <w:szCs w:val="23"/>
          <w:highlight w:val="green"/>
        </w:rPr>
        <w:t>Shareholder</w:t>
      </w:r>
      <w:r w:rsidRPr="00DD75C5">
        <w:rPr>
          <w:rFonts w:ascii="Arial" w:hAnsi="Arial" w:cs="Arial"/>
          <w:sz w:val="23"/>
          <w:szCs w:val="23"/>
        </w:rPr>
        <w:t>] undertakes to provide any further documentation or information as the</w:t>
      </w:r>
      <w:r w:rsidR="00DD75C5" w:rsidRPr="00DD75C5">
        <w:rPr>
          <w:rFonts w:ascii="Arial" w:hAnsi="Arial" w:cs="Arial"/>
          <w:sz w:val="23"/>
          <w:szCs w:val="23"/>
        </w:rPr>
        <w:t xml:space="preserve"> </w:t>
      </w:r>
      <w:r w:rsidRPr="00DD75C5">
        <w:rPr>
          <w:rFonts w:ascii="Arial" w:hAnsi="Arial" w:cs="Arial"/>
          <w:sz w:val="23"/>
          <w:szCs w:val="23"/>
        </w:rPr>
        <w:t>Company may request.</w:t>
      </w:r>
    </w:p>
    <w:p w14:paraId="2F1B42E1" w14:textId="77777777" w:rsidR="00E00D67" w:rsidRPr="00DD75C5" w:rsidRDefault="00E00D67">
      <w:pPr>
        <w:autoSpaceDE w:val="0"/>
        <w:autoSpaceDN w:val="0"/>
        <w:adjustRightInd w:val="0"/>
        <w:spacing w:after="0" w:line="240" w:lineRule="auto"/>
        <w:ind w:left="426" w:hanging="426"/>
        <w:jc w:val="both"/>
        <w:rPr>
          <w:rFonts w:ascii="Arial" w:hAnsi="Arial" w:cs="Arial"/>
          <w:sz w:val="23"/>
          <w:szCs w:val="23"/>
        </w:rPr>
      </w:pPr>
    </w:p>
    <w:p w14:paraId="43E17121" w14:textId="77777777" w:rsidR="00E00D67" w:rsidRPr="00DD75C5" w:rsidRDefault="00E00D67">
      <w:pPr>
        <w:autoSpaceDE w:val="0"/>
        <w:autoSpaceDN w:val="0"/>
        <w:adjustRightInd w:val="0"/>
        <w:spacing w:after="0" w:line="240" w:lineRule="auto"/>
        <w:jc w:val="both"/>
        <w:rPr>
          <w:rFonts w:ascii="Arial" w:hAnsi="Arial" w:cs="Arial"/>
          <w:sz w:val="23"/>
          <w:szCs w:val="23"/>
        </w:rPr>
      </w:pPr>
      <w:r w:rsidRPr="00DD75C5">
        <w:rPr>
          <w:rFonts w:ascii="Arial" w:hAnsi="Arial" w:cs="Arial"/>
          <w:sz w:val="23"/>
          <w:szCs w:val="23"/>
        </w:rPr>
        <w:t>Any liability arising on account of misrepresentation of facts by us in the above declaration</w:t>
      </w:r>
      <w:r w:rsidR="00DD75C5" w:rsidRPr="00DD75C5">
        <w:rPr>
          <w:rFonts w:ascii="Arial" w:hAnsi="Arial" w:cs="Arial"/>
          <w:sz w:val="23"/>
          <w:szCs w:val="23"/>
        </w:rPr>
        <w:t xml:space="preserve"> </w:t>
      </w:r>
      <w:r w:rsidRPr="00DD75C5">
        <w:rPr>
          <w:rFonts w:ascii="Arial" w:hAnsi="Arial" w:cs="Arial"/>
          <w:sz w:val="23"/>
          <w:szCs w:val="23"/>
        </w:rPr>
        <w:t>would be indemnified by us.</w:t>
      </w:r>
    </w:p>
    <w:p w14:paraId="3ABDCC17" w14:textId="77777777" w:rsidR="00E00D67" w:rsidRPr="00DD75C5" w:rsidRDefault="00E00D67">
      <w:pPr>
        <w:autoSpaceDE w:val="0"/>
        <w:autoSpaceDN w:val="0"/>
        <w:adjustRightInd w:val="0"/>
        <w:spacing w:after="0" w:line="240" w:lineRule="auto"/>
        <w:jc w:val="both"/>
        <w:rPr>
          <w:rFonts w:ascii="Arial" w:hAnsi="Arial" w:cs="Arial"/>
          <w:sz w:val="23"/>
          <w:szCs w:val="23"/>
        </w:rPr>
      </w:pPr>
    </w:p>
    <w:p w14:paraId="1E4B64AD" w14:textId="77777777" w:rsidR="00DD75C5" w:rsidRPr="00DD75C5" w:rsidRDefault="00DD75C5">
      <w:pPr>
        <w:autoSpaceDE w:val="0"/>
        <w:autoSpaceDN w:val="0"/>
        <w:adjustRightInd w:val="0"/>
        <w:spacing w:after="0" w:line="240" w:lineRule="auto"/>
        <w:jc w:val="both"/>
        <w:rPr>
          <w:rFonts w:ascii="Arial" w:hAnsi="Arial" w:cs="Arial"/>
          <w:sz w:val="23"/>
          <w:szCs w:val="23"/>
        </w:rPr>
      </w:pPr>
    </w:p>
    <w:p w14:paraId="4D61FDEA" w14:textId="77777777" w:rsidR="00E00D67" w:rsidRPr="00DD75C5" w:rsidRDefault="00E00D67">
      <w:pPr>
        <w:autoSpaceDE w:val="0"/>
        <w:autoSpaceDN w:val="0"/>
        <w:adjustRightInd w:val="0"/>
        <w:spacing w:after="0" w:line="240" w:lineRule="auto"/>
        <w:jc w:val="both"/>
        <w:rPr>
          <w:rFonts w:ascii="Arial" w:hAnsi="Arial" w:cs="Arial"/>
          <w:b/>
          <w:bCs/>
          <w:sz w:val="23"/>
          <w:szCs w:val="23"/>
        </w:rPr>
      </w:pPr>
      <w:r w:rsidRPr="00DD75C5">
        <w:rPr>
          <w:rFonts w:ascii="Arial" w:hAnsi="Arial" w:cs="Arial"/>
          <w:sz w:val="23"/>
          <w:szCs w:val="23"/>
        </w:rPr>
        <w:t xml:space="preserve">For </w:t>
      </w:r>
      <w:r w:rsidRPr="00DD75C5">
        <w:rPr>
          <w:rFonts w:ascii="Arial" w:hAnsi="Arial" w:cs="Arial"/>
          <w:b/>
          <w:bCs/>
          <w:sz w:val="23"/>
          <w:szCs w:val="23"/>
        </w:rPr>
        <w:t>&lt;Shareholder’s Name&gt;</w:t>
      </w:r>
    </w:p>
    <w:p w14:paraId="4356D545" w14:textId="77777777" w:rsidR="00DD75C5" w:rsidRPr="00DD75C5" w:rsidRDefault="00DD75C5">
      <w:pPr>
        <w:autoSpaceDE w:val="0"/>
        <w:autoSpaceDN w:val="0"/>
        <w:adjustRightInd w:val="0"/>
        <w:spacing w:after="0" w:line="240" w:lineRule="auto"/>
        <w:jc w:val="both"/>
        <w:rPr>
          <w:rFonts w:ascii="Arial" w:hAnsi="Arial" w:cs="Arial"/>
          <w:b/>
          <w:bCs/>
          <w:sz w:val="23"/>
          <w:szCs w:val="23"/>
        </w:rPr>
      </w:pPr>
    </w:p>
    <w:p w14:paraId="75409B0B" w14:textId="77777777" w:rsidR="00E00D67" w:rsidRPr="00DD75C5" w:rsidRDefault="00E00D67">
      <w:pPr>
        <w:autoSpaceDE w:val="0"/>
        <w:autoSpaceDN w:val="0"/>
        <w:adjustRightInd w:val="0"/>
        <w:spacing w:after="0" w:line="240" w:lineRule="auto"/>
        <w:jc w:val="both"/>
        <w:rPr>
          <w:rFonts w:ascii="Arial" w:hAnsi="Arial" w:cs="Arial"/>
          <w:b/>
          <w:bCs/>
          <w:sz w:val="23"/>
          <w:szCs w:val="23"/>
        </w:rPr>
      </w:pPr>
      <w:r w:rsidRPr="00DD75C5">
        <w:rPr>
          <w:rFonts w:ascii="Arial" w:hAnsi="Arial" w:cs="Arial"/>
          <w:noProof/>
          <w:sz w:val="23"/>
          <w:szCs w:val="23"/>
          <w:lang w:eastAsia="en-IN"/>
        </w:rPr>
        <mc:AlternateContent>
          <mc:Choice Requires="wps">
            <w:drawing>
              <wp:anchor distT="0" distB="0" distL="114300" distR="114300" simplePos="0" relativeHeight="251661312" behindDoc="0" locked="0" layoutInCell="1" allowOverlap="1" wp14:anchorId="1FB55CDF" wp14:editId="0BB8AC82">
                <wp:simplePos x="0" y="0"/>
                <wp:positionH relativeFrom="column">
                  <wp:posOffset>0</wp:posOffset>
                </wp:positionH>
                <wp:positionV relativeFrom="paragraph">
                  <wp:posOffset>148590</wp:posOffset>
                </wp:positionV>
                <wp:extent cx="1362075" cy="1905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362075" cy="190500"/>
                        </a:xfrm>
                        <a:prstGeom prst="rect">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E1A1F" id="Rectangle 2" o:spid="_x0000_s1026" style="position:absolute;margin-left:0;margin-top:11.7pt;width:107.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" fillcolor="#bdd6ee [1300]" strokecolor="#bdd6ee [1300]" strokeweight="1pt"/>
            </w:pict>
          </mc:Fallback>
        </mc:AlternateContent>
      </w:r>
    </w:p>
    <w:p w14:paraId="4A88F32D" w14:textId="77777777" w:rsidR="00E00D67" w:rsidRPr="00DD75C5" w:rsidRDefault="00E00D67">
      <w:pPr>
        <w:autoSpaceDE w:val="0"/>
        <w:autoSpaceDN w:val="0"/>
        <w:adjustRightInd w:val="0"/>
        <w:spacing w:after="0" w:line="240" w:lineRule="auto"/>
        <w:jc w:val="both"/>
        <w:rPr>
          <w:rFonts w:ascii="Arial" w:hAnsi="Arial" w:cs="Arial"/>
          <w:b/>
          <w:bCs/>
          <w:sz w:val="23"/>
          <w:szCs w:val="23"/>
        </w:rPr>
      </w:pPr>
    </w:p>
    <w:p w14:paraId="02E5DAB2" w14:textId="77777777" w:rsidR="00E23579" w:rsidRDefault="00E00D67">
      <w:pPr>
        <w:autoSpaceDE w:val="0"/>
        <w:autoSpaceDN w:val="0"/>
        <w:adjustRightInd w:val="0"/>
        <w:spacing w:after="0" w:line="240" w:lineRule="auto"/>
        <w:jc w:val="both"/>
        <w:rPr>
          <w:rFonts w:ascii="Arial" w:hAnsi="Arial" w:cs="Arial"/>
          <w:sz w:val="23"/>
          <w:szCs w:val="23"/>
        </w:rPr>
      </w:pPr>
      <w:r w:rsidRPr="00DD75C5">
        <w:rPr>
          <w:rFonts w:ascii="Arial" w:hAnsi="Arial" w:cs="Arial"/>
          <w:sz w:val="23"/>
          <w:szCs w:val="23"/>
        </w:rPr>
        <w:t xml:space="preserve">Authorised Signatory            </w:t>
      </w:r>
    </w:p>
    <w:p w14:paraId="47038DDE" w14:textId="77777777" w:rsidR="00E23579" w:rsidRDefault="00E23579">
      <w:pPr>
        <w:autoSpaceDE w:val="0"/>
        <w:autoSpaceDN w:val="0"/>
        <w:adjustRightInd w:val="0"/>
        <w:spacing w:after="0" w:line="240" w:lineRule="auto"/>
        <w:jc w:val="both"/>
        <w:rPr>
          <w:rFonts w:ascii="Arial" w:hAnsi="Arial" w:cs="Arial"/>
          <w:sz w:val="23"/>
          <w:szCs w:val="23"/>
        </w:rPr>
      </w:pPr>
    </w:p>
    <w:p w14:paraId="6E66681F" w14:textId="77777777" w:rsidR="00E23579" w:rsidRDefault="00E23579">
      <w:pPr>
        <w:autoSpaceDE w:val="0"/>
        <w:autoSpaceDN w:val="0"/>
        <w:adjustRightInd w:val="0"/>
        <w:spacing w:after="0" w:line="240" w:lineRule="auto"/>
        <w:jc w:val="both"/>
        <w:rPr>
          <w:rFonts w:ascii="Arial" w:hAnsi="Arial" w:cs="Arial"/>
          <w:sz w:val="23"/>
          <w:szCs w:val="23"/>
        </w:rPr>
      </w:pPr>
    </w:p>
    <w:p w14:paraId="2D331B2F" w14:textId="77777777" w:rsidR="0016087C" w:rsidRPr="00D8634C" w:rsidRDefault="0016087C" w:rsidP="0016087C">
      <w:pPr>
        <w:pStyle w:val="ListParagraph"/>
        <w:rPr>
          <w:color w:val="000000" w:themeColor="text1"/>
          <w:sz w:val="20"/>
          <w:szCs w:val="20"/>
        </w:rPr>
      </w:pPr>
    </w:p>
    <w:p w14:paraId="1CA6AD52" w14:textId="77777777" w:rsidR="0016087C" w:rsidRPr="00B13601" w:rsidRDefault="0016087C" w:rsidP="0016087C">
      <w:pPr>
        <w:ind w:left="1442"/>
        <w:rPr>
          <w:color w:val="000000" w:themeColor="text1"/>
          <w:sz w:val="20"/>
          <w:szCs w:val="20"/>
        </w:rPr>
      </w:pPr>
    </w:p>
    <w:p w14:paraId="4153F510" w14:textId="77777777" w:rsidR="00E00D67" w:rsidRDefault="0016087C">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 </w:t>
      </w:r>
    </w:p>
    <w:p w14:paraId="4CED2B39" w14:textId="77777777" w:rsidR="0016087C" w:rsidRPr="00DD75C5" w:rsidRDefault="0016087C">
      <w:pPr>
        <w:autoSpaceDE w:val="0"/>
        <w:autoSpaceDN w:val="0"/>
        <w:adjustRightInd w:val="0"/>
        <w:spacing w:after="0" w:line="240" w:lineRule="auto"/>
        <w:jc w:val="both"/>
        <w:rPr>
          <w:rFonts w:ascii="Arial" w:hAnsi="Arial" w:cs="Arial"/>
          <w:sz w:val="23"/>
          <w:szCs w:val="23"/>
        </w:rPr>
      </w:pPr>
    </w:p>
    <w:sectPr w:rsidR="0016087C" w:rsidRPr="00DD75C5" w:rsidSect="00342DB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CCA1" w14:textId="77777777" w:rsidR="00E36DA5" w:rsidRDefault="00E36DA5" w:rsidP="00DD75C5">
      <w:pPr>
        <w:spacing w:after="0" w:line="240" w:lineRule="auto"/>
      </w:pPr>
      <w:r>
        <w:separator/>
      </w:r>
    </w:p>
  </w:endnote>
  <w:endnote w:type="continuationSeparator" w:id="0">
    <w:p w14:paraId="0726ACA8" w14:textId="77777777" w:rsidR="00E36DA5" w:rsidRDefault="00E36DA5" w:rsidP="00DD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B55D" w14:textId="77777777" w:rsidR="002447D4" w:rsidRDefault="00244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973"/>
      <w:docPartObj>
        <w:docPartGallery w:val="Page Numbers (Bottom of Page)"/>
        <w:docPartUnique/>
      </w:docPartObj>
    </w:sdtPr>
    <w:sdtEndPr/>
    <w:sdtContent>
      <w:sdt>
        <w:sdtPr>
          <w:id w:val="1728636285"/>
          <w:docPartObj>
            <w:docPartGallery w:val="Page Numbers (Top of Page)"/>
            <w:docPartUnique/>
          </w:docPartObj>
        </w:sdtPr>
        <w:sdtEndPr/>
        <w:sdtContent>
          <w:p w14:paraId="17ABA4CF" w14:textId="77777777" w:rsidR="00DD75C5" w:rsidRDefault="00DD7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C4B0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4B01">
              <w:rPr>
                <w:b/>
                <w:bCs/>
                <w:noProof/>
              </w:rPr>
              <w:t>2</w:t>
            </w:r>
            <w:r>
              <w:rPr>
                <w:b/>
                <w:bCs/>
                <w:sz w:val="24"/>
                <w:szCs w:val="24"/>
              </w:rPr>
              <w:fldChar w:fldCharType="end"/>
            </w:r>
          </w:p>
        </w:sdtContent>
      </w:sdt>
    </w:sdtContent>
  </w:sdt>
  <w:p w14:paraId="2EDE5B5D" w14:textId="77777777" w:rsidR="00DD75C5" w:rsidRDefault="00DD7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655F" w14:textId="77777777" w:rsidR="002447D4" w:rsidRDefault="00244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25EC" w14:textId="77777777" w:rsidR="00E36DA5" w:rsidRDefault="00E36DA5" w:rsidP="00DD75C5">
      <w:pPr>
        <w:spacing w:after="0" w:line="240" w:lineRule="auto"/>
      </w:pPr>
      <w:r>
        <w:separator/>
      </w:r>
    </w:p>
  </w:footnote>
  <w:footnote w:type="continuationSeparator" w:id="0">
    <w:p w14:paraId="75879552" w14:textId="77777777" w:rsidR="00E36DA5" w:rsidRDefault="00E36DA5" w:rsidP="00DD7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3BFC" w14:textId="77777777" w:rsidR="002447D4" w:rsidRDefault="00244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75DB" w14:textId="77777777" w:rsidR="002447D4" w:rsidRDefault="002447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9DE7" w14:textId="77777777" w:rsidR="002447D4" w:rsidRDefault="00244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E1279"/>
    <w:multiLevelType w:val="hybridMultilevel"/>
    <w:tmpl w:val="9A74DB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2B22E9"/>
    <w:multiLevelType w:val="hybridMultilevel"/>
    <w:tmpl w:val="18A83F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33598358">
    <w:abstractNumId w:val="0"/>
  </w:num>
  <w:num w:numId="2" w16cid:durableId="86540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D67"/>
    <w:rsid w:val="00007C28"/>
    <w:rsid w:val="000132E2"/>
    <w:rsid w:val="00017179"/>
    <w:rsid w:val="00043EF1"/>
    <w:rsid w:val="00060AB3"/>
    <w:rsid w:val="0006651B"/>
    <w:rsid w:val="000D415C"/>
    <w:rsid w:val="000F4316"/>
    <w:rsid w:val="00150B25"/>
    <w:rsid w:val="00157B5F"/>
    <w:rsid w:val="001602A2"/>
    <w:rsid w:val="0016087C"/>
    <w:rsid w:val="00192C17"/>
    <w:rsid w:val="001B3EBE"/>
    <w:rsid w:val="001E278A"/>
    <w:rsid w:val="002447D4"/>
    <w:rsid w:val="00274545"/>
    <w:rsid w:val="00276A65"/>
    <w:rsid w:val="0030110C"/>
    <w:rsid w:val="00342DB5"/>
    <w:rsid w:val="003B4593"/>
    <w:rsid w:val="00427255"/>
    <w:rsid w:val="00552AE7"/>
    <w:rsid w:val="00574814"/>
    <w:rsid w:val="00682411"/>
    <w:rsid w:val="006B3915"/>
    <w:rsid w:val="006B4C62"/>
    <w:rsid w:val="00760890"/>
    <w:rsid w:val="007856C7"/>
    <w:rsid w:val="008A3570"/>
    <w:rsid w:val="008A692C"/>
    <w:rsid w:val="008F34CC"/>
    <w:rsid w:val="00980D1B"/>
    <w:rsid w:val="00A85E4D"/>
    <w:rsid w:val="00AD2DA9"/>
    <w:rsid w:val="00B12DBF"/>
    <w:rsid w:val="00DD75C5"/>
    <w:rsid w:val="00DF3D4F"/>
    <w:rsid w:val="00E00D67"/>
    <w:rsid w:val="00E23579"/>
    <w:rsid w:val="00E36DA5"/>
    <w:rsid w:val="00ED50EC"/>
    <w:rsid w:val="00FC4B01"/>
    <w:rsid w:val="00FF5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6743"/>
  <w15:chartTrackingRefBased/>
  <w15:docId w15:val="{DCE3C5E8-CB29-46B5-9EDC-7AF730C0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D75C5"/>
    <w:pPr>
      <w:ind w:left="720"/>
      <w:contextualSpacing/>
    </w:pPr>
  </w:style>
  <w:style w:type="paragraph" w:styleId="Header">
    <w:name w:val="header"/>
    <w:basedOn w:val="Normal"/>
    <w:link w:val="HeaderChar"/>
    <w:uiPriority w:val="99"/>
    <w:unhideWhenUsed/>
    <w:rsid w:val="00DD7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5C5"/>
  </w:style>
  <w:style w:type="paragraph" w:styleId="Footer">
    <w:name w:val="footer"/>
    <w:basedOn w:val="Normal"/>
    <w:link w:val="FooterChar"/>
    <w:uiPriority w:val="99"/>
    <w:unhideWhenUsed/>
    <w:rsid w:val="00DD7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5C5"/>
  </w:style>
  <w:style w:type="character" w:styleId="Hyperlink">
    <w:name w:val="Hyperlink"/>
    <w:semiHidden/>
    <w:rsid w:val="00E23579"/>
    <w:rPr>
      <w:color w:val="0000FF"/>
      <w:u w:val="single"/>
    </w:rPr>
  </w:style>
  <w:style w:type="paragraph" w:styleId="BalloonText">
    <w:name w:val="Balloon Text"/>
    <w:basedOn w:val="Normal"/>
    <w:link w:val="BalloonTextChar"/>
    <w:uiPriority w:val="99"/>
    <w:semiHidden/>
    <w:unhideWhenUsed/>
    <w:rsid w:val="003B4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593"/>
    <w:rPr>
      <w:rFonts w:ascii="Segoe UI" w:hAnsi="Segoe UI" w:cs="Segoe UI"/>
      <w:sz w:val="18"/>
      <w:szCs w:val="18"/>
    </w:rPr>
  </w:style>
  <w:style w:type="character" w:styleId="CommentReference">
    <w:name w:val="annotation reference"/>
    <w:basedOn w:val="DefaultParagraphFont"/>
    <w:uiPriority w:val="99"/>
    <w:semiHidden/>
    <w:unhideWhenUsed/>
    <w:rsid w:val="000132E2"/>
    <w:rPr>
      <w:sz w:val="16"/>
      <w:szCs w:val="16"/>
    </w:rPr>
  </w:style>
  <w:style w:type="paragraph" w:styleId="CommentText">
    <w:name w:val="annotation text"/>
    <w:basedOn w:val="Normal"/>
    <w:link w:val="CommentTextChar"/>
    <w:uiPriority w:val="99"/>
    <w:semiHidden/>
    <w:unhideWhenUsed/>
    <w:rsid w:val="000132E2"/>
    <w:pPr>
      <w:spacing w:line="240" w:lineRule="auto"/>
    </w:pPr>
    <w:rPr>
      <w:sz w:val="20"/>
      <w:szCs w:val="20"/>
    </w:rPr>
  </w:style>
  <w:style w:type="character" w:customStyle="1" w:styleId="CommentTextChar">
    <w:name w:val="Comment Text Char"/>
    <w:basedOn w:val="DefaultParagraphFont"/>
    <w:link w:val="CommentText"/>
    <w:uiPriority w:val="99"/>
    <w:semiHidden/>
    <w:rsid w:val="000132E2"/>
    <w:rPr>
      <w:sz w:val="20"/>
      <w:szCs w:val="20"/>
    </w:rPr>
  </w:style>
  <w:style w:type="paragraph" w:styleId="CommentSubject">
    <w:name w:val="annotation subject"/>
    <w:basedOn w:val="CommentText"/>
    <w:next w:val="CommentText"/>
    <w:link w:val="CommentSubjectChar"/>
    <w:uiPriority w:val="99"/>
    <w:semiHidden/>
    <w:unhideWhenUsed/>
    <w:rsid w:val="000132E2"/>
    <w:rPr>
      <w:b/>
      <w:bCs/>
    </w:rPr>
  </w:style>
  <w:style w:type="character" w:customStyle="1" w:styleId="CommentSubjectChar">
    <w:name w:val="Comment Subject Char"/>
    <w:basedOn w:val="CommentTextChar"/>
    <w:link w:val="CommentSubject"/>
    <w:uiPriority w:val="99"/>
    <w:semiHidden/>
    <w:rsid w:val="000132E2"/>
    <w:rPr>
      <w:b/>
      <w:bCs/>
      <w:sz w:val="20"/>
      <w:szCs w:val="20"/>
    </w:rPr>
  </w:style>
  <w:style w:type="paragraph" w:styleId="Revision">
    <w:name w:val="Revision"/>
    <w:hidden/>
    <w:uiPriority w:val="99"/>
    <w:semiHidden/>
    <w:rsid w:val="001B3E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Abraham</dc:creator>
  <cp:keywords/>
  <dc:description/>
  <cp:lastModifiedBy>BGSS ASSOCIATES</cp:lastModifiedBy>
  <cp:revision>5</cp:revision>
  <dcterms:created xsi:type="dcterms:W3CDTF">2024-04-29T18:31:00Z</dcterms:created>
  <dcterms:modified xsi:type="dcterms:W3CDTF">2026-05-05T13:59:00Z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1d39fef20a1de8aea71513e3b7b048204b66ac20235df144d8dd3aba30bdc8b7</vt:lpwstr>
  </property>
</Properties>
</file>